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98" w:rsidRDefault="00555F7E">
      <w:pPr>
        <w:pStyle w:val="a4"/>
        <w:spacing w:before="87" w:line="424" w:lineRule="auto"/>
        <w:ind w:left="2087" w:right="2101"/>
      </w:pPr>
      <w:r>
        <w:t>Л</w:t>
      </w:r>
      <w:r>
        <w:t>о</w:t>
      </w:r>
      <w:r>
        <w:t>к</w:t>
      </w:r>
      <w:r>
        <w:t>а</w:t>
      </w:r>
      <w:r>
        <w:t>льный акт о порядке пожертвований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</w:p>
    <w:p w:rsidR="003E7C98" w:rsidRDefault="004D527A">
      <w:pPr>
        <w:pStyle w:val="a4"/>
        <w:spacing w:line="273" w:lineRule="auto"/>
      </w:pPr>
      <w:r>
        <w:t>м</w:t>
      </w:r>
      <w:r w:rsidRPr="00EA6E1E">
        <w:t>униципальное бюджетное общеобразовательное учреж</w:t>
      </w:r>
      <w:r>
        <w:t>дение городского округа</w:t>
      </w:r>
      <w:r w:rsidRPr="00EA6E1E">
        <w:t xml:space="preserve"> «Город </w:t>
      </w:r>
      <w:r>
        <w:t xml:space="preserve">Архангельск» </w:t>
      </w:r>
      <w:r w:rsidRPr="007730CA">
        <w:t>«Средняя школа № 7 имени Владимира Николаевича Булатова»</w:t>
      </w:r>
    </w:p>
    <w:p w:rsidR="003E7C98" w:rsidRDefault="00555F7E">
      <w:pPr>
        <w:pStyle w:val="a3"/>
        <w:spacing w:before="205" w:line="273" w:lineRule="auto"/>
        <w:ind w:right="111"/>
      </w:pPr>
      <w:r>
        <w:t>Положение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привлечения,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добровольных пожертвований физических и (или) юридических лиц МБОУ</w:t>
      </w:r>
      <w:r>
        <w:rPr>
          <w:spacing w:val="1"/>
        </w:rPr>
        <w:t xml:space="preserve"> </w:t>
      </w:r>
      <w:r w:rsidR="004D527A">
        <w:t>С</w:t>
      </w:r>
      <w:r>
        <w:t>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4D527A">
        <w:t>7</w:t>
      </w:r>
    </w:p>
    <w:p w:rsidR="003E7C98" w:rsidRDefault="00555F7E">
      <w:pPr>
        <w:pStyle w:val="a5"/>
        <w:numPr>
          <w:ilvl w:val="0"/>
          <w:numId w:val="1"/>
        </w:numPr>
        <w:tabs>
          <w:tab w:val="left" w:pos="384"/>
        </w:tabs>
        <w:spacing w:before="205"/>
        <w:ind w:hanging="284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положении.</w:t>
      </w:r>
    </w:p>
    <w:p w:rsid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Добровольными пожертвованиями физических и (или) юридических лип</w:t>
      </w:r>
      <w:r>
        <w:rPr>
          <w:spacing w:val="1"/>
          <w:sz w:val="28"/>
        </w:rPr>
        <w:t xml:space="preserve"> </w:t>
      </w:r>
      <w:r w:rsidR="004D527A">
        <w:rPr>
          <w:sz w:val="28"/>
        </w:rPr>
        <w:t>МБОУ СШ № 7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любая добровольная деятельно</w:t>
      </w:r>
      <w:r>
        <w:rPr>
          <w:sz w:val="28"/>
        </w:rPr>
        <w:t>сть граждан 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работ, предоставлению услуг, оказанию иной поддержки. 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3" w:firstLine="0"/>
        <w:rPr>
          <w:sz w:val="28"/>
        </w:rPr>
      </w:pPr>
      <w:r>
        <w:rPr>
          <w:sz w:val="28"/>
        </w:rPr>
        <w:t>Добровольные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>
        <w:rPr>
          <w:sz w:val="28"/>
        </w:rPr>
        <w:t>могут</w:t>
      </w:r>
      <w:r w:rsidRPr="00555F7E">
        <w:rPr>
          <w:sz w:val="28"/>
        </w:rPr>
        <w:t xml:space="preserve"> </w:t>
      </w:r>
      <w:r>
        <w:rPr>
          <w:sz w:val="28"/>
        </w:rPr>
        <w:t>производиться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целях</w:t>
      </w:r>
      <w:r w:rsidRPr="00555F7E">
        <w:rPr>
          <w:sz w:val="28"/>
        </w:rPr>
        <w:t xml:space="preserve"> </w:t>
      </w:r>
      <w:r>
        <w:rPr>
          <w:sz w:val="28"/>
        </w:rPr>
        <w:t>восполнения</w:t>
      </w:r>
      <w:r w:rsidRPr="00555F7E">
        <w:rPr>
          <w:sz w:val="28"/>
        </w:rPr>
        <w:t xml:space="preserve"> </w:t>
      </w:r>
      <w:r>
        <w:rPr>
          <w:sz w:val="28"/>
        </w:rPr>
        <w:t>недостающих</w:t>
      </w:r>
      <w:r w:rsidRPr="00555F7E">
        <w:rPr>
          <w:sz w:val="28"/>
        </w:rPr>
        <w:t xml:space="preserve"> </w:t>
      </w:r>
      <w:r>
        <w:rPr>
          <w:sz w:val="28"/>
        </w:rPr>
        <w:t>учреждению</w:t>
      </w:r>
      <w:r w:rsidRPr="00555F7E">
        <w:rPr>
          <w:sz w:val="28"/>
        </w:rPr>
        <w:t xml:space="preserve"> </w:t>
      </w:r>
      <w:r>
        <w:rPr>
          <w:sz w:val="28"/>
        </w:rPr>
        <w:t>бюджетных</w:t>
      </w:r>
      <w:r w:rsidRPr="00555F7E">
        <w:rPr>
          <w:sz w:val="28"/>
        </w:rPr>
        <w:t xml:space="preserve"> </w:t>
      </w:r>
      <w:r>
        <w:rPr>
          <w:sz w:val="28"/>
        </w:rPr>
        <w:t>средств</w:t>
      </w:r>
      <w:r w:rsidRPr="00555F7E">
        <w:rPr>
          <w:sz w:val="28"/>
        </w:rPr>
        <w:t xml:space="preserve"> </w:t>
      </w:r>
      <w:r>
        <w:rPr>
          <w:sz w:val="28"/>
        </w:rPr>
        <w:t>для</w:t>
      </w:r>
      <w:r w:rsidRPr="00555F7E">
        <w:rPr>
          <w:sz w:val="28"/>
        </w:rPr>
        <w:t xml:space="preserve"> </w:t>
      </w:r>
      <w:r>
        <w:rPr>
          <w:sz w:val="28"/>
        </w:rPr>
        <w:t>выполнения</w:t>
      </w:r>
      <w:r w:rsidRPr="00555F7E">
        <w:rPr>
          <w:sz w:val="28"/>
        </w:rPr>
        <w:t xml:space="preserve"> </w:t>
      </w:r>
      <w:r>
        <w:rPr>
          <w:sz w:val="28"/>
        </w:rPr>
        <w:t>уставной</w:t>
      </w:r>
      <w:r w:rsidRPr="00555F7E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3" w:firstLine="0"/>
        <w:rPr>
          <w:sz w:val="28"/>
        </w:rPr>
      </w:pPr>
      <w:r w:rsidRPr="00555F7E">
        <w:rPr>
          <w:sz w:val="28"/>
        </w:rPr>
        <w:t>Настоящее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Положение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разработано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целях:</w:t>
      </w:r>
      <w:r w:rsidRPr="00555F7E">
        <w:rPr>
          <w:sz w:val="28"/>
        </w:rPr>
        <w:t xml:space="preserve"> </w:t>
      </w:r>
      <w:r w:rsidRPr="00555F7E">
        <w:rPr>
          <w:sz w:val="28"/>
        </w:rPr>
        <w:t>-правовой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защиты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участников образовательного процесса и оказания практической помощи 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осуществлении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привлечения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внебюджетных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средств:</w:t>
      </w:r>
      <w:r w:rsidRPr="00555F7E">
        <w:rPr>
          <w:sz w:val="28"/>
        </w:rPr>
        <w:t xml:space="preserve"> </w:t>
      </w:r>
      <w:r w:rsidRPr="00555F7E">
        <w:rPr>
          <w:sz w:val="28"/>
        </w:rPr>
        <w:t>-эффективного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использования внебюджетных средств; -создания дополнительных условий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для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развития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материально-технической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базы</w:t>
      </w:r>
      <w:proofErr w:type="gramStart"/>
      <w:r w:rsidRPr="00555F7E">
        <w:rPr>
          <w:sz w:val="28"/>
        </w:rPr>
        <w:t>.</w:t>
      </w:r>
      <w:proofErr w:type="gramEnd"/>
      <w:r w:rsidRPr="00555F7E">
        <w:rPr>
          <w:sz w:val="28"/>
        </w:rPr>
        <w:t xml:space="preserve"> </w:t>
      </w:r>
      <w:r w:rsidRPr="00555F7E">
        <w:rPr>
          <w:sz w:val="28"/>
        </w:rPr>
        <w:t>обеспечивающей</w:t>
      </w:r>
      <w:r w:rsidRPr="00555F7E">
        <w:rPr>
          <w:sz w:val="28"/>
        </w:rPr>
        <w:t xml:space="preserve"> </w:t>
      </w:r>
      <w:r w:rsidRPr="00555F7E">
        <w:rPr>
          <w:sz w:val="28"/>
        </w:rPr>
        <w:t xml:space="preserve">образовательный процесс, организацию досуга и отдыха обучающихся. </w:t>
      </w:r>
    </w:p>
    <w:p w:rsidR="003E7C98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3" w:firstLine="0"/>
        <w:rPr>
          <w:sz w:val="28"/>
        </w:rPr>
      </w:pPr>
      <w:r w:rsidRPr="00555F7E">
        <w:rPr>
          <w:sz w:val="28"/>
        </w:rPr>
        <w:t>Внебюджетные источники финансирования привлекаются школой только 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случае,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если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такая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возможность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предусмотрена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Уставом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только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соблюдением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всех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условий,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установленных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настоящим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Положением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действующим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законодательством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РФ.</w:t>
      </w:r>
      <w:r w:rsidRPr="00555F7E">
        <w:rPr>
          <w:sz w:val="28"/>
        </w:rPr>
        <w:t xml:space="preserve"> </w:t>
      </w:r>
      <w:r w:rsidRPr="00555F7E">
        <w:rPr>
          <w:sz w:val="28"/>
        </w:rPr>
        <w:t>Формированием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внебюджетных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средств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занимается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Управляющий совет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директор школы.</w:t>
      </w:r>
    </w:p>
    <w:p w:rsidR="003E7C98" w:rsidRDefault="00555F7E" w:rsidP="00555F7E">
      <w:pPr>
        <w:pStyle w:val="a5"/>
        <w:numPr>
          <w:ilvl w:val="0"/>
          <w:numId w:val="1"/>
        </w:numPr>
        <w:tabs>
          <w:tab w:val="left" w:pos="384"/>
        </w:tabs>
        <w:spacing w:before="205"/>
        <w:ind w:hanging="284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орядок</w:t>
      </w:r>
      <w:r w:rsidRPr="00555F7E">
        <w:rPr>
          <w:sz w:val="28"/>
        </w:rPr>
        <w:t xml:space="preserve"> </w:t>
      </w:r>
      <w:r>
        <w:rPr>
          <w:sz w:val="28"/>
        </w:rPr>
        <w:t>привлечения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пожертвований.</w:t>
      </w:r>
    </w:p>
    <w:p w:rsidR="003E7C98" w:rsidRDefault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Администрация школы в лице уполномоченных работников (директора,</w:t>
      </w:r>
      <w:r w:rsidRPr="00555F7E">
        <w:rPr>
          <w:sz w:val="28"/>
        </w:rPr>
        <w:t xml:space="preserve"> </w:t>
      </w:r>
      <w:r>
        <w:rPr>
          <w:sz w:val="28"/>
        </w:rPr>
        <w:t>его заместител</w:t>
      </w:r>
      <w:r>
        <w:rPr>
          <w:sz w:val="28"/>
        </w:rPr>
        <w:t>ей, педагогических работников и других) вправе обратиться за</w:t>
      </w:r>
      <w:r w:rsidRPr="00555F7E">
        <w:rPr>
          <w:sz w:val="28"/>
        </w:rPr>
        <w:t xml:space="preserve"> </w:t>
      </w:r>
      <w:r>
        <w:rPr>
          <w:sz w:val="28"/>
        </w:rPr>
        <w:t>оказанием благотворительной (спонсорской) помощи школы как в устной (на</w:t>
      </w:r>
      <w:r w:rsidRPr="00555F7E">
        <w:rPr>
          <w:sz w:val="28"/>
        </w:rPr>
        <w:t xml:space="preserve"> </w:t>
      </w:r>
      <w:r>
        <w:rPr>
          <w:sz w:val="28"/>
        </w:rPr>
        <w:t>родительском</w:t>
      </w:r>
      <w:r w:rsidRPr="00555F7E">
        <w:rPr>
          <w:sz w:val="28"/>
        </w:rPr>
        <w:t xml:space="preserve"> </w:t>
      </w:r>
      <w:r>
        <w:rPr>
          <w:sz w:val="28"/>
        </w:rPr>
        <w:t>собрании,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частной</w:t>
      </w:r>
      <w:r w:rsidRPr="00555F7E">
        <w:rPr>
          <w:sz w:val="28"/>
        </w:rPr>
        <w:t xml:space="preserve"> </w:t>
      </w:r>
      <w:r>
        <w:rPr>
          <w:sz w:val="28"/>
        </w:rPr>
        <w:t>беседе),</w:t>
      </w:r>
      <w:r w:rsidRPr="00555F7E">
        <w:rPr>
          <w:sz w:val="28"/>
        </w:rPr>
        <w:t xml:space="preserve"> </w:t>
      </w:r>
      <w:r>
        <w:rPr>
          <w:sz w:val="28"/>
        </w:rPr>
        <w:t>так</w:t>
      </w:r>
      <w:r w:rsidRPr="00555F7E">
        <w:rPr>
          <w:sz w:val="28"/>
        </w:rPr>
        <w:t xml:space="preserve"> </w:t>
      </w:r>
      <w:r>
        <w:rPr>
          <w:sz w:val="28"/>
        </w:rPr>
        <w:t>и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письменной</w:t>
      </w:r>
      <w:r w:rsidRPr="00555F7E">
        <w:rPr>
          <w:sz w:val="28"/>
        </w:rPr>
        <w:t xml:space="preserve"> </w:t>
      </w:r>
      <w:r>
        <w:rPr>
          <w:sz w:val="28"/>
        </w:rPr>
        <w:t>(в</w:t>
      </w:r>
      <w:r w:rsidRPr="00555F7E">
        <w:rPr>
          <w:sz w:val="28"/>
        </w:rPr>
        <w:t xml:space="preserve"> </w:t>
      </w:r>
      <w:r>
        <w:rPr>
          <w:sz w:val="28"/>
        </w:rPr>
        <w:t>виде</w:t>
      </w:r>
      <w:r w:rsidRPr="00555F7E">
        <w:rPr>
          <w:sz w:val="28"/>
        </w:rPr>
        <w:t xml:space="preserve"> </w:t>
      </w:r>
      <w:r>
        <w:rPr>
          <w:sz w:val="28"/>
        </w:rPr>
        <w:t>объявления,</w:t>
      </w:r>
      <w:r w:rsidRPr="00555F7E">
        <w:rPr>
          <w:sz w:val="28"/>
        </w:rPr>
        <w:t xml:space="preserve"> </w:t>
      </w:r>
      <w:r>
        <w:rPr>
          <w:sz w:val="28"/>
        </w:rPr>
        <w:t>письма,</w:t>
      </w:r>
      <w:r w:rsidRPr="00555F7E">
        <w:rPr>
          <w:sz w:val="28"/>
        </w:rPr>
        <w:t xml:space="preserve"> </w:t>
      </w:r>
      <w:r>
        <w:rPr>
          <w:sz w:val="28"/>
        </w:rPr>
        <w:t>размещения</w:t>
      </w:r>
      <w:r w:rsidRPr="00555F7E">
        <w:rPr>
          <w:sz w:val="28"/>
        </w:rPr>
        <w:t xml:space="preserve"> </w:t>
      </w:r>
      <w:r>
        <w:rPr>
          <w:sz w:val="28"/>
        </w:rPr>
        <w:t>информации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СМИ)</w:t>
      </w:r>
      <w:r w:rsidRPr="00555F7E">
        <w:rPr>
          <w:sz w:val="28"/>
        </w:rPr>
        <w:t xml:space="preserve"> </w:t>
      </w:r>
      <w:r>
        <w:rPr>
          <w:sz w:val="28"/>
        </w:rPr>
        <w:t>форме.</w:t>
      </w:r>
    </w:p>
    <w:p w:rsidR="003E7C98" w:rsidRDefault="003E7C98">
      <w:pPr>
        <w:spacing w:line="276" w:lineRule="auto"/>
        <w:jc w:val="both"/>
        <w:rPr>
          <w:sz w:val="28"/>
        </w:rPr>
        <w:sectPr w:rsidR="003E7C98">
          <w:type w:val="continuous"/>
          <w:pgSz w:w="11910" w:h="16840"/>
          <w:pgMar w:top="220" w:right="740" w:bottom="280" w:left="1600" w:header="720" w:footer="720" w:gutter="0"/>
          <w:cols w:space="720"/>
        </w:sectPr>
      </w:pPr>
    </w:p>
    <w:p w:rsidR="004D527A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lastRenderedPageBreak/>
        <w:t>Пожертвования</w:t>
      </w:r>
      <w:r w:rsidRPr="00555F7E">
        <w:rPr>
          <w:sz w:val="28"/>
        </w:rPr>
        <w:t xml:space="preserve"> </w:t>
      </w:r>
      <w:r>
        <w:rPr>
          <w:sz w:val="28"/>
        </w:rPr>
        <w:t>физических</w:t>
      </w:r>
      <w:r w:rsidRPr="00555F7E">
        <w:rPr>
          <w:sz w:val="28"/>
        </w:rPr>
        <w:t xml:space="preserve"> </w:t>
      </w:r>
      <w:r>
        <w:rPr>
          <w:sz w:val="28"/>
        </w:rPr>
        <w:t>или</w:t>
      </w:r>
      <w:r w:rsidRPr="00555F7E">
        <w:rPr>
          <w:sz w:val="28"/>
        </w:rPr>
        <w:t xml:space="preserve"> </w:t>
      </w:r>
      <w:r>
        <w:rPr>
          <w:sz w:val="28"/>
        </w:rPr>
        <w:t>юридических лиц</w:t>
      </w:r>
      <w:r w:rsidRPr="00555F7E">
        <w:rPr>
          <w:sz w:val="28"/>
        </w:rPr>
        <w:t xml:space="preserve"> </w:t>
      </w:r>
      <w:r>
        <w:rPr>
          <w:sz w:val="28"/>
        </w:rPr>
        <w:t>могут</w:t>
      </w:r>
      <w:r w:rsidRPr="00555F7E">
        <w:rPr>
          <w:sz w:val="28"/>
        </w:rPr>
        <w:t xml:space="preserve"> </w:t>
      </w:r>
      <w:r>
        <w:rPr>
          <w:sz w:val="28"/>
        </w:rPr>
        <w:t>привлекаться</w:t>
      </w:r>
      <w:r w:rsidRPr="00555F7E">
        <w:rPr>
          <w:sz w:val="28"/>
        </w:rPr>
        <w:t xml:space="preserve"> </w:t>
      </w:r>
      <w:r>
        <w:rPr>
          <w:sz w:val="28"/>
        </w:rPr>
        <w:t>школой</w:t>
      </w:r>
      <w:r w:rsidRPr="00555F7E">
        <w:rPr>
          <w:sz w:val="28"/>
        </w:rPr>
        <w:t xml:space="preserve"> </w:t>
      </w:r>
      <w:r>
        <w:rPr>
          <w:sz w:val="28"/>
        </w:rPr>
        <w:t>только</w:t>
      </w:r>
      <w:r w:rsidRPr="00555F7E">
        <w:rPr>
          <w:sz w:val="28"/>
        </w:rPr>
        <w:t xml:space="preserve"> </w:t>
      </w:r>
      <w:r>
        <w:rPr>
          <w:sz w:val="28"/>
        </w:rPr>
        <w:t>на</w:t>
      </w:r>
      <w:r w:rsidRPr="00555F7E">
        <w:rPr>
          <w:sz w:val="28"/>
        </w:rPr>
        <w:t xml:space="preserve"> </w:t>
      </w:r>
      <w:r>
        <w:rPr>
          <w:sz w:val="28"/>
        </w:rPr>
        <w:t>добровольной</w:t>
      </w:r>
      <w:r w:rsidRPr="00555F7E">
        <w:rPr>
          <w:sz w:val="28"/>
        </w:rPr>
        <w:t xml:space="preserve"> </w:t>
      </w:r>
      <w:r>
        <w:rPr>
          <w:sz w:val="28"/>
        </w:rPr>
        <w:t>основе.</w:t>
      </w:r>
      <w:r w:rsidRPr="00555F7E">
        <w:rPr>
          <w:sz w:val="28"/>
        </w:rPr>
        <w:t xml:space="preserve"> </w:t>
      </w:r>
      <w:r>
        <w:rPr>
          <w:sz w:val="28"/>
        </w:rPr>
        <w:t>Отказ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оказании</w:t>
      </w:r>
      <w:r w:rsidRPr="00555F7E">
        <w:rPr>
          <w:sz w:val="28"/>
        </w:rPr>
        <w:t xml:space="preserve"> </w:t>
      </w:r>
      <w:r>
        <w:rPr>
          <w:sz w:val="28"/>
        </w:rPr>
        <w:t>спонсорской</w:t>
      </w:r>
      <w:r w:rsidRPr="00555F7E">
        <w:rPr>
          <w:sz w:val="28"/>
        </w:rPr>
        <w:t xml:space="preserve"> </w:t>
      </w:r>
      <w:r>
        <w:rPr>
          <w:sz w:val="28"/>
        </w:rPr>
        <w:t>помощи</w:t>
      </w:r>
      <w:r w:rsidRPr="00555F7E">
        <w:rPr>
          <w:sz w:val="28"/>
        </w:rPr>
        <w:t xml:space="preserve"> </w:t>
      </w:r>
      <w:r>
        <w:rPr>
          <w:sz w:val="28"/>
        </w:rPr>
        <w:t>или</w:t>
      </w:r>
      <w:r w:rsidRPr="00555F7E">
        <w:rPr>
          <w:sz w:val="28"/>
        </w:rPr>
        <w:t xml:space="preserve"> </w:t>
      </w:r>
      <w:r>
        <w:rPr>
          <w:sz w:val="28"/>
        </w:rPr>
        <w:t>внесении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>
        <w:rPr>
          <w:sz w:val="28"/>
        </w:rPr>
        <w:t>не</w:t>
      </w:r>
      <w:r w:rsidRPr="00555F7E">
        <w:rPr>
          <w:sz w:val="28"/>
        </w:rPr>
        <w:t xml:space="preserve"> </w:t>
      </w:r>
      <w:r>
        <w:rPr>
          <w:sz w:val="28"/>
        </w:rPr>
        <w:t>может</w:t>
      </w:r>
      <w:r w:rsidRPr="00555F7E">
        <w:rPr>
          <w:sz w:val="28"/>
        </w:rPr>
        <w:t xml:space="preserve"> </w:t>
      </w:r>
      <w:r>
        <w:rPr>
          <w:sz w:val="28"/>
        </w:rPr>
        <w:t>сопровождаться какими-либо последствиями для д</w:t>
      </w:r>
      <w:r>
        <w:rPr>
          <w:sz w:val="28"/>
        </w:rPr>
        <w:t xml:space="preserve">етей. </w:t>
      </w:r>
    </w:p>
    <w:p w:rsidR="004D527A" w:rsidRPr="004D527A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Спонсорская или</w:t>
      </w:r>
      <w:r w:rsidRPr="00555F7E">
        <w:rPr>
          <w:sz w:val="28"/>
        </w:rPr>
        <w:t xml:space="preserve"> </w:t>
      </w:r>
      <w:r>
        <w:rPr>
          <w:sz w:val="28"/>
        </w:rPr>
        <w:t>благотворительная</w:t>
      </w:r>
      <w:r w:rsidRPr="00555F7E">
        <w:rPr>
          <w:sz w:val="28"/>
        </w:rPr>
        <w:t xml:space="preserve"> </w:t>
      </w:r>
      <w:r>
        <w:rPr>
          <w:sz w:val="28"/>
        </w:rPr>
        <w:t>помощь</w:t>
      </w:r>
      <w:r w:rsidRPr="00555F7E">
        <w:rPr>
          <w:sz w:val="28"/>
        </w:rPr>
        <w:t xml:space="preserve"> </w:t>
      </w:r>
      <w:r>
        <w:rPr>
          <w:sz w:val="28"/>
        </w:rPr>
        <w:t>может</w:t>
      </w:r>
      <w:r w:rsidRPr="00555F7E">
        <w:rPr>
          <w:sz w:val="28"/>
        </w:rPr>
        <w:t xml:space="preserve"> </w:t>
      </w:r>
      <w:r>
        <w:rPr>
          <w:sz w:val="28"/>
        </w:rPr>
        <w:t>выражаться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добровольном</w:t>
      </w:r>
      <w:r w:rsidRPr="00555F7E">
        <w:rPr>
          <w:sz w:val="28"/>
        </w:rPr>
        <w:t xml:space="preserve"> </w:t>
      </w:r>
      <w:r>
        <w:rPr>
          <w:sz w:val="28"/>
        </w:rPr>
        <w:t>безвозмездном личном труде родителей, других физических и юридических</w:t>
      </w:r>
      <w:r w:rsidRPr="00555F7E">
        <w:rPr>
          <w:sz w:val="28"/>
        </w:rPr>
        <w:t xml:space="preserve"> </w:t>
      </w:r>
      <w:r>
        <w:rPr>
          <w:sz w:val="28"/>
        </w:rPr>
        <w:t>лиц</w:t>
      </w:r>
      <w:r w:rsidRPr="00555F7E">
        <w:rPr>
          <w:sz w:val="28"/>
        </w:rPr>
        <w:t xml:space="preserve"> </w:t>
      </w:r>
      <w:r>
        <w:rPr>
          <w:sz w:val="28"/>
        </w:rPr>
        <w:t>по</w:t>
      </w:r>
      <w:r w:rsidRPr="00555F7E">
        <w:rPr>
          <w:sz w:val="28"/>
        </w:rPr>
        <w:t xml:space="preserve"> </w:t>
      </w:r>
      <w:r>
        <w:rPr>
          <w:sz w:val="28"/>
        </w:rPr>
        <w:t>ремонту</w:t>
      </w:r>
      <w:r w:rsidRPr="00555F7E">
        <w:rPr>
          <w:sz w:val="28"/>
        </w:rPr>
        <w:t xml:space="preserve"> </w:t>
      </w:r>
      <w:r>
        <w:rPr>
          <w:sz w:val="28"/>
        </w:rPr>
        <w:t>помещений</w:t>
      </w:r>
      <w:r w:rsidRPr="00555F7E">
        <w:rPr>
          <w:sz w:val="28"/>
        </w:rPr>
        <w:t xml:space="preserve"> </w:t>
      </w:r>
      <w:r>
        <w:rPr>
          <w:sz w:val="28"/>
        </w:rPr>
        <w:t>школы,</w:t>
      </w:r>
      <w:r w:rsidRPr="00555F7E">
        <w:rPr>
          <w:sz w:val="28"/>
        </w:rPr>
        <w:t xml:space="preserve"> </w:t>
      </w:r>
      <w:r>
        <w:rPr>
          <w:sz w:val="28"/>
        </w:rPr>
        <w:t>оказании</w:t>
      </w:r>
      <w:r w:rsidRPr="00555F7E">
        <w:rPr>
          <w:sz w:val="28"/>
        </w:rPr>
        <w:t xml:space="preserve"> </w:t>
      </w:r>
      <w:r>
        <w:rPr>
          <w:sz w:val="28"/>
        </w:rPr>
        <w:t>помощи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проведении</w:t>
      </w:r>
      <w:r w:rsidRPr="00555F7E">
        <w:rPr>
          <w:sz w:val="28"/>
        </w:rPr>
        <w:t xml:space="preserve"> </w:t>
      </w:r>
      <w:r>
        <w:rPr>
          <w:sz w:val="28"/>
        </w:rPr>
        <w:t>мероприятий</w:t>
      </w:r>
      <w:r w:rsidRPr="00555F7E">
        <w:rPr>
          <w:sz w:val="28"/>
        </w:rPr>
        <w:t xml:space="preserve"> </w:t>
      </w:r>
      <w:r>
        <w:rPr>
          <w:sz w:val="28"/>
        </w:rPr>
        <w:t>и</w:t>
      </w:r>
      <w:r w:rsidRPr="00555F7E">
        <w:rPr>
          <w:sz w:val="28"/>
        </w:rPr>
        <w:t xml:space="preserve"> </w:t>
      </w:r>
      <w:r>
        <w:rPr>
          <w:sz w:val="28"/>
        </w:rPr>
        <w:t>т.д.</w:t>
      </w:r>
      <w:r w:rsidRPr="00555F7E">
        <w:rPr>
          <w:sz w:val="28"/>
        </w:rPr>
        <w:t xml:space="preserve"> </w:t>
      </w:r>
    </w:p>
    <w:p w:rsidR="003E7C98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Размер</w:t>
      </w:r>
      <w:r w:rsidRPr="00555F7E">
        <w:rPr>
          <w:sz w:val="28"/>
        </w:rPr>
        <w:t xml:space="preserve"> </w:t>
      </w:r>
      <w:r>
        <w:rPr>
          <w:sz w:val="28"/>
        </w:rPr>
        <w:t>благотворительного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>
        <w:rPr>
          <w:sz w:val="28"/>
        </w:rPr>
        <w:t>определяется</w:t>
      </w:r>
      <w:r w:rsidRPr="00555F7E">
        <w:rPr>
          <w:sz w:val="28"/>
        </w:rPr>
        <w:t xml:space="preserve"> </w:t>
      </w:r>
      <w:r>
        <w:rPr>
          <w:sz w:val="28"/>
        </w:rPr>
        <w:t>каждым</w:t>
      </w:r>
      <w:r w:rsidRPr="00555F7E">
        <w:rPr>
          <w:sz w:val="28"/>
        </w:rPr>
        <w:t xml:space="preserve"> </w:t>
      </w:r>
      <w:r>
        <w:rPr>
          <w:sz w:val="28"/>
        </w:rPr>
        <w:t>жертвователем</w:t>
      </w:r>
      <w:r w:rsidRPr="00555F7E">
        <w:rPr>
          <w:sz w:val="28"/>
        </w:rPr>
        <w:t xml:space="preserve"> </w:t>
      </w:r>
      <w:r>
        <w:rPr>
          <w:sz w:val="28"/>
        </w:rPr>
        <w:t>самостоятельно</w:t>
      </w:r>
    </w:p>
    <w:p w:rsidR="004D527A" w:rsidRPr="004D527A" w:rsidRDefault="00555F7E" w:rsidP="00555F7E">
      <w:pPr>
        <w:pStyle w:val="a5"/>
        <w:numPr>
          <w:ilvl w:val="0"/>
          <w:numId w:val="1"/>
        </w:numPr>
        <w:tabs>
          <w:tab w:val="left" w:pos="384"/>
        </w:tabs>
        <w:spacing w:before="205"/>
        <w:ind w:hanging="284"/>
        <w:rPr>
          <w:sz w:val="28"/>
        </w:rPr>
      </w:pPr>
      <w:r>
        <w:rPr>
          <w:sz w:val="28"/>
        </w:rPr>
        <w:t>Порядок</w:t>
      </w:r>
      <w:r w:rsidRPr="00555F7E">
        <w:rPr>
          <w:sz w:val="28"/>
        </w:rPr>
        <w:t xml:space="preserve"> </w:t>
      </w:r>
      <w:r>
        <w:rPr>
          <w:sz w:val="28"/>
        </w:rPr>
        <w:t>расходования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пожертвований.</w:t>
      </w:r>
      <w:r w:rsidRPr="00555F7E">
        <w:rPr>
          <w:sz w:val="28"/>
        </w:rPr>
        <w:t xml:space="preserve"> </w:t>
      </w:r>
    </w:p>
    <w:p w:rsidR="004D527A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Расходование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>
        <w:rPr>
          <w:sz w:val="28"/>
        </w:rPr>
        <w:t>школой</w:t>
      </w:r>
      <w:r w:rsidRPr="00555F7E">
        <w:rPr>
          <w:sz w:val="28"/>
        </w:rPr>
        <w:t xml:space="preserve"> </w:t>
      </w:r>
      <w:r>
        <w:rPr>
          <w:sz w:val="28"/>
        </w:rPr>
        <w:t>должно</w:t>
      </w:r>
      <w:r w:rsidRPr="00555F7E">
        <w:rPr>
          <w:sz w:val="28"/>
        </w:rPr>
        <w:t xml:space="preserve"> </w:t>
      </w:r>
      <w:r>
        <w:rPr>
          <w:sz w:val="28"/>
        </w:rPr>
        <w:t>производиться</w:t>
      </w:r>
      <w:r w:rsidRPr="00555F7E">
        <w:rPr>
          <w:sz w:val="28"/>
        </w:rPr>
        <w:t xml:space="preserve"> </w:t>
      </w:r>
      <w:r>
        <w:rPr>
          <w:sz w:val="28"/>
        </w:rPr>
        <w:t>строго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соответствии</w:t>
      </w:r>
      <w:r w:rsidRPr="00555F7E">
        <w:rPr>
          <w:sz w:val="28"/>
        </w:rPr>
        <w:t xml:space="preserve"> </w:t>
      </w:r>
      <w:r>
        <w:rPr>
          <w:sz w:val="28"/>
        </w:rPr>
        <w:t>с</w:t>
      </w:r>
      <w:r w:rsidRPr="00555F7E">
        <w:rPr>
          <w:sz w:val="28"/>
        </w:rPr>
        <w:t xml:space="preserve"> </w:t>
      </w:r>
      <w:r>
        <w:rPr>
          <w:sz w:val="28"/>
        </w:rPr>
        <w:t>целевым</w:t>
      </w:r>
      <w:r w:rsidRPr="00555F7E">
        <w:rPr>
          <w:sz w:val="28"/>
        </w:rPr>
        <w:t xml:space="preserve"> </w:t>
      </w:r>
      <w:r>
        <w:rPr>
          <w:sz w:val="28"/>
        </w:rPr>
        <w:t>назначением</w:t>
      </w:r>
      <w:r w:rsidRPr="00555F7E">
        <w:rPr>
          <w:sz w:val="28"/>
        </w:rPr>
        <w:t xml:space="preserve"> </w:t>
      </w:r>
      <w:r>
        <w:rPr>
          <w:sz w:val="28"/>
        </w:rPr>
        <w:t>взнос</w:t>
      </w:r>
      <w:r>
        <w:rPr>
          <w:sz w:val="28"/>
        </w:rPr>
        <w:t>а.</w:t>
      </w:r>
    </w:p>
    <w:p w:rsidR="004D527A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4D527A">
        <w:rPr>
          <w:sz w:val="28"/>
        </w:rPr>
        <w:t>Использование</w:t>
      </w:r>
      <w:r w:rsidRPr="00555F7E">
        <w:rPr>
          <w:sz w:val="28"/>
        </w:rPr>
        <w:t xml:space="preserve"> </w:t>
      </w:r>
      <w:r w:rsidRPr="004D527A"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 w:rsidRPr="004D527A"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 w:rsidRPr="004D527A">
        <w:rPr>
          <w:sz w:val="28"/>
        </w:rPr>
        <w:t>должно</w:t>
      </w:r>
      <w:r w:rsidRPr="00555F7E">
        <w:rPr>
          <w:sz w:val="28"/>
        </w:rPr>
        <w:t xml:space="preserve"> </w:t>
      </w:r>
      <w:r w:rsidRPr="004D527A">
        <w:rPr>
          <w:sz w:val="28"/>
        </w:rPr>
        <w:t>осуществляться</w:t>
      </w:r>
      <w:r w:rsidRPr="00555F7E">
        <w:rPr>
          <w:sz w:val="28"/>
        </w:rPr>
        <w:t xml:space="preserve"> </w:t>
      </w:r>
      <w:r w:rsidRPr="004D527A">
        <w:rPr>
          <w:sz w:val="28"/>
        </w:rPr>
        <w:t>на</w:t>
      </w:r>
      <w:r w:rsidRPr="00555F7E">
        <w:rPr>
          <w:sz w:val="28"/>
        </w:rPr>
        <w:t xml:space="preserve"> </w:t>
      </w:r>
      <w:r w:rsidRPr="004D527A">
        <w:rPr>
          <w:sz w:val="28"/>
        </w:rPr>
        <w:t>основе</w:t>
      </w:r>
      <w:r w:rsidRPr="00555F7E">
        <w:rPr>
          <w:sz w:val="28"/>
        </w:rPr>
        <w:t xml:space="preserve"> </w:t>
      </w:r>
      <w:r w:rsidRPr="004D527A">
        <w:rPr>
          <w:sz w:val="28"/>
        </w:rPr>
        <w:t>сметы</w:t>
      </w:r>
      <w:r w:rsidRPr="00555F7E">
        <w:rPr>
          <w:sz w:val="28"/>
        </w:rPr>
        <w:t xml:space="preserve"> </w:t>
      </w:r>
      <w:r w:rsidRPr="004D527A">
        <w:rPr>
          <w:sz w:val="28"/>
        </w:rPr>
        <w:t>расходов,</w:t>
      </w:r>
      <w:r w:rsidRPr="00555F7E">
        <w:rPr>
          <w:sz w:val="28"/>
        </w:rPr>
        <w:t xml:space="preserve"> </w:t>
      </w:r>
      <w:r w:rsidRPr="004D527A">
        <w:rPr>
          <w:sz w:val="28"/>
        </w:rPr>
        <w:t>трудового</w:t>
      </w:r>
      <w:r w:rsidRPr="00555F7E">
        <w:rPr>
          <w:sz w:val="28"/>
        </w:rPr>
        <w:t xml:space="preserve"> </w:t>
      </w:r>
      <w:r w:rsidRPr="004D527A">
        <w:rPr>
          <w:sz w:val="28"/>
        </w:rPr>
        <w:t>соглашения</w:t>
      </w:r>
      <w:r w:rsidRPr="00555F7E">
        <w:rPr>
          <w:sz w:val="28"/>
        </w:rPr>
        <w:t xml:space="preserve"> </w:t>
      </w:r>
      <w:r w:rsidRPr="004D527A">
        <w:rPr>
          <w:sz w:val="28"/>
        </w:rPr>
        <w:t>и</w:t>
      </w:r>
      <w:r w:rsidRPr="00555F7E">
        <w:rPr>
          <w:sz w:val="28"/>
        </w:rPr>
        <w:t xml:space="preserve"> </w:t>
      </w:r>
      <w:r w:rsidRPr="004D527A">
        <w:rPr>
          <w:sz w:val="28"/>
        </w:rPr>
        <w:t>актов</w:t>
      </w:r>
      <w:r w:rsidRPr="00555F7E">
        <w:rPr>
          <w:sz w:val="28"/>
        </w:rPr>
        <w:t xml:space="preserve"> </w:t>
      </w:r>
      <w:r w:rsidRPr="004D527A">
        <w:rPr>
          <w:sz w:val="28"/>
        </w:rPr>
        <w:t>выполненных</w:t>
      </w:r>
      <w:r w:rsidRPr="00555F7E">
        <w:rPr>
          <w:sz w:val="28"/>
        </w:rPr>
        <w:t xml:space="preserve"> </w:t>
      </w:r>
      <w:r w:rsidRPr="004D527A">
        <w:rPr>
          <w:sz w:val="28"/>
        </w:rPr>
        <w:t>работ.</w:t>
      </w:r>
    </w:p>
    <w:p w:rsidR="003E7C98" w:rsidRPr="004D527A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4D527A">
        <w:rPr>
          <w:sz w:val="28"/>
        </w:rPr>
        <w:t>Не</w:t>
      </w:r>
      <w:r w:rsidRPr="00555F7E">
        <w:rPr>
          <w:sz w:val="28"/>
        </w:rPr>
        <w:t xml:space="preserve"> </w:t>
      </w:r>
      <w:r w:rsidRPr="004D527A">
        <w:rPr>
          <w:sz w:val="28"/>
        </w:rPr>
        <w:t>допускается направление добровольных пожертвований на увеличение фонда</w:t>
      </w:r>
      <w:r w:rsidRPr="00555F7E">
        <w:rPr>
          <w:sz w:val="28"/>
        </w:rPr>
        <w:t xml:space="preserve"> </w:t>
      </w:r>
      <w:r w:rsidRPr="004D527A">
        <w:rPr>
          <w:sz w:val="28"/>
        </w:rPr>
        <w:t>заработной платы работников школы, оказание им материальной помощи,</w:t>
      </w:r>
      <w:r w:rsidRPr="00555F7E">
        <w:rPr>
          <w:sz w:val="28"/>
        </w:rPr>
        <w:t xml:space="preserve"> </w:t>
      </w:r>
      <w:r w:rsidRPr="004D527A">
        <w:rPr>
          <w:sz w:val="28"/>
        </w:rPr>
        <w:t>если</w:t>
      </w:r>
      <w:r w:rsidRPr="00555F7E">
        <w:rPr>
          <w:sz w:val="28"/>
        </w:rPr>
        <w:t xml:space="preserve"> </w:t>
      </w:r>
      <w:r w:rsidRPr="004D527A">
        <w:rPr>
          <w:sz w:val="28"/>
        </w:rPr>
        <w:t>это</w:t>
      </w:r>
      <w:r w:rsidRPr="00555F7E">
        <w:rPr>
          <w:sz w:val="28"/>
        </w:rPr>
        <w:t xml:space="preserve"> </w:t>
      </w:r>
      <w:r w:rsidRPr="004D527A">
        <w:rPr>
          <w:sz w:val="28"/>
        </w:rPr>
        <w:t>специально</w:t>
      </w:r>
      <w:r w:rsidRPr="00555F7E">
        <w:rPr>
          <w:sz w:val="28"/>
        </w:rPr>
        <w:t xml:space="preserve"> </w:t>
      </w:r>
      <w:r w:rsidRPr="004D527A">
        <w:rPr>
          <w:sz w:val="28"/>
        </w:rPr>
        <w:t>не</w:t>
      </w:r>
      <w:r w:rsidRPr="00555F7E">
        <w:rPr>
          <w:sz w:val="28"/>
        </w:rPr>
        <w:t xml:space="preserve"> </w:t>
      </w:r>
      <w:r w:rsidRPr="004D527A">
        <w:rPr>
          <w:sz w:val="28"/>
        </w:rPr>
        <w:t>оговорено</w:t>
      </w:r>
      <w:r w:rsidRPr="00555F7E">
        <w:rPr>
          <w:sz w:val="28"/>
        </w:rPr>
        <w:t xml:space="preserve"> </w:t>
      </w:r>
      <w:r w:rsidRPr="004D527A">
        <w:rPr>
          <w:sz w:val="28"/>
        </w:rPr>
        <w:t>физическим</w:t>
      </w:r>
      <w:r w:rsidRPr="00555F7E">
        <w:rPr>
          <w:sz w:val="28"/>
        </w:rPr>
        <w:t xml:space="preserve"> </w:t>
      </w:r>
      <w:r w:rsidRPr="004D527A">
        <w:rPr>
          <w:sz w:val="28"/>
        </w:rPr>
        <w:t>или</w:t>
      </w:r>
      <w:r w:rsidRPr="00555F7E">
        <w:rPr>
          <w:sz w:val="28"/>
        </w:rPr>
        <w:t xml:space="preserve"> </w:t>
      </w:r>
      <w:r w:rsidRPr="004D527A">
        <w:rPr>
          <w:sz w:val="28"/>
        </w:rPr>
        <w:t>юридическим</w:t>
      </w:r>
      <w:r w:rsidRPr="00555F7E">
        <w:rPr>
          <w:sz w:val="28"/>
        </w:rPr>
        <w:t xml:space="preserve"> </w:t>
      </w:r>
      <w:r w:rsidRPr="004D527A">
        <w:rPr>
          <w:sz w:val="28"/>
        </w:rPr>
        <w:t>лицом,</w:t>
      </w:r>
      <w:r w:rsidRPr="00555F7E">
        <w:rPr>
          <w:sz w:val="28"/>
        </w:rPr>
        <w:t xml:space="preserve"> </w:t>
      </w:r>
      <w:r w:rsidRPr="004D527A">
        <w:rPr>
          <w:sz w:val="28"/>
        </w:rPr>
        <w:t>совершившим</w:t>
      </w:r>
      <w:r w:rsidRPr="00555F7E">
        <w:rPr>
          <w:sz w:val="28"/>
        </w:rPr>
        <w:t xml:space="preserve"> </w:t>
      </w:r>
      <w:r w:rsidRPr="004D527A">
        <w:rPr>
          <w:sz w:val="28"/>
        </w:rPr>
        <w:t>благотворительное</w:t>
      </w:r>
      <w:r w:rsidRPr="00555F7E">
        <w:rPr>
          <w:sz w:val="28"/>
        </w:rPr>
        <w:t xml:space="preserve"> </w:t>
      </w:r>
      <w:r w:rsidRPr="004D527A">
        <w:rPr>
          <w:sz w:val="28"/>
        </w:rPr>
        <w:t>пожертвование.</w:t>
      </w:r>
    </w:p>
    <w:p w:rsidR="003E7C98" w:rsidRDefault="00555F7E">
      <w:pPr>
        <w:pStyle w:val="a5"/>
        <w:numPr>
          <w:ilvl w:val="0"/>
          <w:numId w:val="1"/>
        </w:numPr>
        <w:tabs>
          <w:tab w:val="left" w:pos="384"/>
        </w:tabs>
        <w:spacing w:before="196"/>
        <w:ind w:hanging="284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орядок</w:t>
      </w:r>
      <w:r w:rsidRPr="00555F7E">
        <w:rPr>
          <w:sz w:val="28"/>
        </w:rPr>
        <w:t xml:space="preserve"> </w:t>
      </w:r>
      <w:r>
        <w:rPr>
          <w:sz w:val="28"/>
        </w:rPr>
        <w:t>приема</w:t>
      </w:r>
      <w:r w:rsidRPr="00555F7E">
        <w:rPr>
          <w:sz w:val="28"/>
        </w:rPr>
        <w:t xml:space="preserve"> </w:t>
      </w:r>
      <w:r>
        <w:rPr>
          <w:sz w:val="28"/>
        </w:rPr>
        <w:t>и</w:t>
      </w:r>
      <w:r w:rsidRPr="00555F7E">
        <w:rPr>
          <w:sz w:val="28"/>
        </w:rPr>
        <w:t xml:space="preserve"> </w:t>
      </w:r>
      <w:r>
        <w:rPr>
          <w:sz w:val="28"/>
        </w:rPr>
        <w:t>учета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пожертвований.</w:t>
      </w:r>
    </w:p>
    <w:p w:rsid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Добровольные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могут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быть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переданы</w:t>
      </w:r>
      <w:r w:rsidRPr="00555F7E">
        <w:rPr>
          <w:sz w:val="28"/>
        </w:rPr>
        <w:t xml:space="preserve"> </w:t>
      </w:r>
      <w:r w:rsidRPr="00555F7E">
        <w:rPr>
          <w:sz w:val="28"/>
        </w:rPr>
        <w:t>физическими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юридическими лицами школе в виде: передачи в собственность имущества, 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числе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денежных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средств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(или)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объектов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интеллектуальной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собственности, наделения правами владения, пользования и распоряжения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любыми объектами права собственности, выполнения работ, предоставления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услуг.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Добровольные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могут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также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выражаться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добровольном безвозмездном личном труде граждан, в том числе по ремонту,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уборке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помещений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школы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прилегающей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к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нему</w:t>
      </w:r>
      <w:r w:rsidRPr="00555F7E">
        <w:rPr>
          <w:sz w:val="28"/>
        </w:rPr>
        <w:t xml:space="preserve"> </w:t>
      </w:r>
      <w:r w:rsidRPr="00555F7E">
        <w:rPr>
          <w:sz w:val="28"/>
        </w:rPr>
        <w:t>территори</w:t>
      </w:r>
      <w:r w:rsidRPr="00555F7E">
        <w:rPr>
          <w:sz w:val="28"/>
        </w:rPr>
        <w:t>и,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ведения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спецкурсов,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кружков,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секций,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оформительских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других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работ,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оказания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помощи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проведении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мероприятий.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Передача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осуществляется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лицами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основании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договора.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Договор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добровольного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может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быть</w:t>
      </w:r>
      <w:r w:rsidRPr="00555F7E">
        <w:rPr>
          <w:sz w:val="28"/>
        </w:rPr>
        <w:t xml:space="preserve"> </w:t>
      </w:r>
      <w:r w:rsidRPr="00555F7E">
        <w:rPr>
          <w:sz w:val="28"/>
        </w:rPr>
        <w:t>заключен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</w:t>
      </w:r>
      <w:r w:rsidRPr="00555F7E">
        <w:rPr>
          <w:sz w:val="28"/>
        </w:rPr>
        <w:t xml:space="preserve"> </w:t>
      </w:r>
      <w:r w:rsidRPr="00555F7E">
        <w:rPr>
          <w:sz w:val="28"/>
        </w:rPr>
        <w:t>физическим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лицом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желанию</w:t>
      </w:r>
      <w:r w:rsidRPr="00555F7E">
        <w:rPr>
          <w:sz w:val="28"/>
        </w:rPr>
        <w:t xml:space="preserve"> </w:t>
      </w:r>
      <w:r>
        <w:rPr>
          <w:sz w:val="28"/>
        </w:rPr>
        <w:t>гражданина (</w:t>
      </w:r>
      <w:r w:rsidRPr="00555F7E">
        <w:rPr>
          <w:sz w:val="28"/>
        </w:rPr>
        <w:t>в случае заключения - в двух экземплярах, с указанием целей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использования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пожертвования)</w:t>
      </w:r>
      <w:r w:rsidRPr="00555F7E">
        <w:rPr>
          <w:sz w:val="28"/>
        </w:rPr>
        <w:t xml:space="preserve"> 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Пожертвования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виде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имущества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передаются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акту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приема-передачи,</w:t>
      </w:r>
      <w:r w:rsidRPr="00555F7E">
        <w:rPr>
          <w:sz w:val="28"/>
        </w:rPr>
        <w:t xml:space="preserve"> </w:t>
      </w:r>
      <w:r w:rsidRPr="00555F7E">
        <w:rPr>
          <w:sz w:val="28"/>
        </w:rPr>
        <w:lastRenderedPageBreak/>
        <w:t>который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является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неотъемлемой</w:t>
      </w:r>
      <w:r w:rsidR="004D527A" w:rsidRPr="00555F7E">
        <w:rPr>
          <w:sz w:val="28"/>
        </w:rPr>
        <w:t xml:space="preserve"> </w:t>
      </w:r>
      <w:r w:rsidRPr="00555F7E">
        <w:rPr>
          <w:sz w:val="28"/>
        </w:rPr>
        <w:t>частью договора пожер</w:t>
      </w:r>
      <w:r w:rsidRPr="00555F7E">
        <w:rPr>
          <w:sz w:val="28"/>
        </w:rPr>
        <w:t>твования. Стоимость передаваемого имущества. вещи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или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имущественных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прав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определяются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сторонами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договора.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Пожертвования в виде денежных средств вносятся на расчетный счет школы</w:t>
      </w:r>
      <w:r w:rsidRPr="00555F7E">
        <w:rPr>
          <w:sz w:val="28"/>
        </w:rPr>
        <w:t xml:space="preserve"> </w:t>
      </w:r>
      <w:r w:rsidRPr="00555F7E">
        <w:rPr>
          <w:sz w:val="28"/>
        </w:rPr>
        <w:t xml:space="preserve">в безналичной форме и не могут иметь фиксированный размер. </w:t>
      </w:r>
    </w:p>
    <w:p w:rsidR="003E7C98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Учет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</w:t>
      </w:r>
      <w:r w:rsidRPr="00555F7E">
        <w:rPr>
          <w:sz w:val="28"/>
        </w:rPr>
        <w:t>вольных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осуществляется</w:t>
      </w:r>
      <w:r w:rsidRPr="00555F7E">
        <w:rPr>
          <w:sz w:val="28"/>
        </w:rPr>
        <w:t xml:space="preserve"> </w:t>
      </w:r>
      <w:r w:rsidRPr="00555F7E">
        <w:rPr>
          <w:sz w:val="28"/>
        </w:rPr>
        <w:t>школой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в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соответствии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с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Инструкцией по применению плана счетов бухгалтерского учета автономных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учреждений,</w:t>
      </w:r>
      <w:r w:rsidRPr="00555F7E">
        <w:rPr>
          <w:sz w:val="28"/>
        </w:rPr>
        <w:t xml:space="preserve"> </w:t>
      </w:r>
      <w:r w:rsidRPr="00555F7E">
        <w:rPr>
          <w:sz w:val="28"/>
        </w:rPr>
        <w:t>утвержденной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приказом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Минфина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РФ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23.12.2010</w:t>
      </w:r>
      <w:r w:rsidRPr="00555F7E">
        <w:rPr>
          <w:sz w:val="28"/>
        </w:rPr>
        <w:t xml:space="preserve"> </w:t>
      </w:r>
      <w:r w:rsidRPr="00555F7E">
        <w:rPr>
          <w:sz w:val="28"/>
        </w:rPr>
        <w:t>г.</w:t>
      </w:r>
      <w:r w:rsidRPr="00555F7E">
        <w:rPr>
          <w:sz w:val="28"/>
        </w:rPr>
        <w:t xml:space="preserve"> </w:t>
      </w:r>
      <w:r w:rsidRPr="00555F7E">
        <w:rPr>
          <w:sz w:val="28"/>
        </w:rPr>
        <w:t>№183н.</w:t>
      </w:r>
    </w:p>
    <w:p w:rsidR="003E7C98" w:rsidRDefault="00555F7E">
      <w:pPr>
        <w:pStyle w:val="a5"/>
        <w:numPr>
          <w:ilvl w:val="0"/>
          <w:numId w:val="1"/>
        </w:numPr>
        <w:tabs>
          <w:tab w:val="left" w:pos="384"/>
        </w:tabs>
        <w:spacing w:before="198"/>
        <w:ind w:hanging="284"/>
        <w:rPr>
          <w:sz w:val="28"/>
        </w:rPr>
      </w:pPr>
      <w:r>
        <w:rPr>
          <w:sz w:val="28"/>
        </w:rPr>
        <w:t>О</w:t>
      </w:r>
      <w:r>
        <w:rPr>
          <w:sz w:val="28"/>
        </w:rPr>
        <w:t>тветственность.</w:t>
      </w:r>
    </w:p>
    <w:p w:rsidR="004D527A" w:rsidRPr="004D527A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Не допускается использование добровольных пожертвований школой на</w:t>
      </w:r>
      <w:r w:rsidRPr="00555F7E">
        <w:rPr>
          <w:sz w:val="28"/>
        </w:rPr>
        <w:t xml:space="preserve"> </w:t>
      </w:r>
      <w:r>
        <w:rPr>
          <w:sz w:val="28"/>
        </w:rPr>
        <w:t>цели,</w:t>
      </w:r>
      <w:r w:rsidRPr="00555F7E">
        <w:rPr>
          <w:sz w:val="28"/>
        </w:rPr>
        <w:t xml:space="preserve"> </w:t>
      </w:r>
      <w:r>
        <w:rPr>
          <w:sz w:val="28"/>
        </w:rPr>
        <w:t>не</w:t>
      </w:r>
      <w:r w:rsidRPr="00555F7E">
        <w:rPr>
          <w:sz w:val="28"/>
        </w:rPr>
        <w:t xml:space="preserve"> </w:t>
      </w:r>
      <w:r>
        <w:rPr>
          <w:sz w:val="28"/>
        </w:rPr>
        <w:t>соответствующие</w:t>
      </w:r>
      <w:r w:rsidRPr="00555F7E">
        <w:rPr>
          <w:sz w:val="28"/>
        </w:rPr>
        <w:t xml:space="preserve"> </w:t>
      </w:r>
      <w:r>
        <w:rPr>
          <w:sz w:val="28"/>
        </w:rPr>
        <w:t>уставной</w:t>
      </w:r>
      <w:r w:rsidRPr="00555F7E">
        <w:rPr>
          <w:sz w:val="28"/>
        </w:rPr>
        <w:t xml:space="preserve"> </w:t>
      </w:r>
      <w:r>
        <w:rPr>
          <w:sz w:val="28"/>
        </w:rPr>
        <w:t>деятельности</w:t>
      </w:r>
      <w:r w:rsidRPr="00555F7E">
        <w:rPr>
          <w:sz w:val="28"/>
        </w:rPr>
        <w:t xml:space="preserve"> </w:t>
      </w:r>
      <w:r>
        <w:rPr>
          <w:sz w:val="28"/>
        </w:rPr>
        <w:t>и</w:t>
      </w:r>
      <w:r w:rsidRPr="00555F7E">
        <w:rPr>
          <w:sz w:val="28"/>
        </w:rPr>
        <w:t xml:space="preserve"> </w:t>
      </w:r>
      <w:r>
        <w:rPr>
          <w:sz w:val="28"/>
        </w:rPr>
        <w:t>не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соответствии</w:t>
      </w:r>
      <w:r w:rsidRPr="00555F7E">
        <w:rPr>
          <w:sz w:val="28"/>
        </w:rPr>
        <w:t xml:space="preserve"> </w:t>
      </w:r>
      <w:r>
        <w:rPr>
          <w:sz w:val="28"/>
        </w:rPr>
        <w:t>с</w:t>
      </w:r>
      <w:r w:rsidRPr="00555F7E">
        <w:rPr>
          <w:sz w:val="28"/>
        </w:rPr>
        <w:t xml:space="preserve"> </w:t>
      </w:r>
      <w:r>
        <w:rPr>
          <w:sz w:val="28"/>
        </w:rPr>
        <w:t>пожеланием</w:t>
      </w:r>
      <w:r w:rsidRPr="00555F7E">
        <w:rPr>
          <w:sz w:val="28"/>
        </w:rPr>
        <w:t xml:space="preserve"> </w:t>
      </w:r>
      <w:r>
        <w:rPr>
          <w:sz w:val="28"/>
        </w:rPr>
        <w:t>лица,</w:t>
      </w:r>
      <w:r w:rsidRPr="00555F7E">
        <w:rPr>
          <w:sz w:val="28"/>
        </w:rPr>
        <w:t xml:space="preserve"> </w:t>
      </w:r>
      <w:r>
        <w:rPr>
          <w:sz w:val="28"/>
        </w:rPr>
        <w:t>совершившего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пожертвования.</w:t>
      </w:r>
      <w:r w:rsidRPr="00555F7E">
        <w:rPr>
          <w:sz w:val="28"/>
        </w:rPr>
        <w:t xml:space="preserve"> </w:t>
      </w:r>
    </w:p>
    <w:p w:rsidR="003E7C98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Ответственность</w:t>
      </w:r>
      <w:r w:rsidRPr="00555F7E">
        <w:rPr>
          <w:sz w:val="28"/>
        </w:rPr>
        <w:t xml:space="preserve"> </w:t>
      </w:r>
      <w:r>
        <w:rPr>
          <w:sz w:val="28"/>
        </w:rPr>
        <w:t>за</w:t>
      </w:r>
      <w:r w:rsidRPr="00555F7E">
        <w:rPr>
          <w:sz w:val="28"/>
        </w:rPr>
        <w:t xml:space="preserve"> </w:t>
      </w:r>
      <w:r>
        <w:rPr>
          <w:sz w:val="28"/>
        </w:rPr>
        <w:t>целевое</w:t>
      </w:r>
      <w:r w:rsidRPr="00555F7E">
        <w:rPr>
          <w:sz w:val="28"/>
        </w:rPr>
        <w:t xml:space="preserve"> </w:t>
      </w:r>
      <w:r>
        <w:rPr>
          <w:sz w:val="28"/>
        </w:rPr>
        <w:t>использование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>
        <w:rPr>
          <w:sz w:val="28"/>
        </w:rPr>
        <w:t>несе</w:t>
      </w:r>
      <w:r>
        <w:rPr>
          <w:sz w:val="28"/>
        </w:rPr>
        <w:t>т</w:t>
      </w:r>
      <w:r w:rsidRPr="00555F7E">
        <w:rPr>
          <w:sz w:val="28"/>
        </w:rPr>
        <w:t xml:space="preserve"> </w:t>
      </w:r>
      <w:r>
        <w:rPr>
          <w:sz w:val="28"/>
        </w:rPr>
        <w:t>директор</w:t>
      </w:r>
      <w:r w:rsidRPr="00555F7E">
        <w:rPr>
          <w:sz w:val="28"/>
        </w:rPr>
        <w:t xml:space="preserve"> </w:t>
      </w:r>
      <w:r>
        <w:rPr>
          <w:sz w:val="28"/>
        </w:rPr>
        <w:t>школы.</w:t>
      </w:r>
    </w:p>
    <w:p w:rsidR="00555F7E" w:rsidRPr="00555F7E" w:rsidRDefault="00555F7E" w:rsidP="00555F7E">
      <w:pPr>
        <w:pStyle w:val="a5"/>
        <w:numPr>
          <w:ilvl w:val="0"/>
          <w:numId w:val="1"/>
        </w:numPr>
        <w:tabs>
          <w:tab w:val="left" w:pos="384"/>
        </w:tabs>
        <w:spacing w:before="198"/>
        <w:ind w:hanging="284"/>
        <w:rPr>
          <w:sz w:val="28"/>
        </w:rPr>
      </w:pPr>
      <w:r>
        <w:rPr>
          <w:sz w:val="28"/>
        </w:rPr>
        <w:t>Ответственность</w:t>
      </w:r>
      <w:r w:rsidRPr="00555F7E">
        <w:rPr>
          <w:sz w:val="28"/>
        </w:rPr>
        <w:t xml:space="preserve"> </w:t>
      </w:r>
      <w:r>
        <w:rPr>
          <w:sz w:val="28"/>
        </w:rPr>
        <w:t>и</w:t>
      </w:r>
      <w:r w:rsidRPr="00555F7E">
        <w:rPr>
          <w:sz w:val="28"/>
        </w:rPr>
        <w:t xml:space="preserve"> </w:t>
      </w:r>
      <w:r>
        <w:rPr>
          <w:sz w:val="28"/>
        </w:rPr>
        <w:t>обеспечение</w:t>
      </w:r>
      <w:r w:rsidRPr="00555F7E">
        <w:rPr>
          <w:sz w:val="28"/>
        </w:rPr>
        <w:t xml:space="preserve"> </w:t>
      </w:r>
      <w:r>
        <w:rPr>
          <w:sz w:val="28"/>
        </w:rPr>
        <w:t>контроля</w:t>
      </w:r>
      <w:r w:rsidRPr="00555F7E">
        <w:rPr>
          <w:sz w:val="28"/>
        </w:rPr>
        <w:t xml:space="preserve"> </w:t>
      </w:r>
      <w:r>
        <w:rPr>
          <w:sz w:val="28"/>
        </w:rPr>
        <w:t>расходования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пожертвований.</w:t>
      </w:r>
      <w:r w:rsidRPr="00555F7E">
        <w:rPr>
          <w:sz w:val="28"/>
        </w:rPr>
        <w:t xml:space="preserve"> 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>
        <w:rPr>
          <w:sz w:val="28"/>
        </w:rPr>
        <w:t>Управляющим</w:t>
      </w:r>
      <w:r w:rsidRPr="00555F7E">
        <w:rPr>
          <w:sz w:val="28"/>
        </w:rPr>
        <w:t xml:space="preserve"> </w:t>
      </w:r>
      <w:r>
        <w:rPr>
          <w:sz w:val="28"/>
        </w:rPr>
        <w:t>советом</w:t>
      </w:r>
      <w:r w:rsidRPr="00555F7E">
        <w:rPr>
          <w:sz w:val="28"/>
        </w:rPr>
        <w:t xml:space="preserve"> </w:t>
      </w:r>
      <w:r>
        <w:rPr>
          <w:sz w:val="28"/>
        </w:rPr>
        <w:t>осуществляется</w:t>
      </w:r>
      <w:r w:rsidRPr="00555F7E">
        <w:rPr>
          <w:sz w:val="28"/>
        </w:rPr>
        <w:t xml:space="preserve"> </w:t>
      </w:r>
      <w:r>
        <w:rPr>
          <w:sz w:val="28"/>
        </w:rPr>
        <w:t>контроль</w:t>
      </w:r>
      <w:r w:rsidRPr="00555F7E">
        <w:rPr>
          <w:sz w:val="28"/>
        </w:rPr>
        <w:t xml:space="preserve"> </w:t>
      </w:r>
      <w:r>
        <w:rPr>
          <w:sz w:val="28"/>
        </w:rPr>
        <w:t>за</w:t>
      </w:r>
      <w:r w:rsidRPr="00555F7E">
        <w:rPr>
          <w:sz w:val="28"/>
        </w:rPr>
        <w:t xml:space="preserve"> </w:t>
      </w:r>
      <w:r>
        <w:rPr>
          <w:sz w:val="28"/>
        </w:rPr>
        <w:t>переданными школе добровольными пожертвованиями. При расходовании</w:t>
      </w:r>
      <w:r w:rsidRPr="00555F7E">
        <w:rPr>
          <w:sz w:val="28"/>
        </w:rPr>
        <w:t xml:space="preserve"> </w:t>
      </w:r>
      <w:r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>
        <w:rPr>
          <w:sz w:val="28"/>
        </w:rPr>
        <w:t>администрация</w:t>
      </w:r>
      <w:r w:rsidRPr="00555F7E">
        <w:rPr>
          <w:sz w:val="28"/>
        </w:rPr>
        <w:t xml:space="preserve"> </w:t>
      </w:r>
      <w:r>
        <w:rPr>
          <w:sz w:val="28"/>
        </w:rPr>
        <w:t>школы</w:t>
      </w:r>
      <w:r w:rsidRPr="00555F7E">
        <w:rPr>
          <w:sz w:val="28"/>
        </w:rPr>
        <w:t xml:space="preserve"> </w:t>
      </w:r>
      <w:r>
        <w:rPr>
          <w:sz w:val="28"/>
        </w:rPr>
        <w:t>обязана</w:t>
      </w:r>
      <w:r w:rsidRPr="00555F7E">
        <w:rPr>
          <w:sz w:val="28"/>
        </w:rPr>
        <w:t xml:space="preserve"> </w:t>
      </w:r>
      <w:r>
        <w:rPr>
          <w:sz w:val="28"/>
        </w:rPr>
        <w:t>ежегодно</w:t>
      </w:r>
      <w:r w:rsidRPr="00555F7E">
        <w:rPr>
          <w:sz w:val="28"/>
        </w:rPr>
        <w:t xml:space="preserve"> </w:t>
      </w:r>
      <w:r>
        <w:rPr>
          <w:sz w:val="28"/>
        </w:rPr>
        <w:t>представлять</w:t>
      </w:r>
      <w:r w:rsidRPr="00555F7E">
        <w:rPr>
          <w:sz w:val="28"/>
        </w:rPr>
        <w:t xml:space="preserve"> </w:t>
      </w:r>
      <w:r>
        <w:rPr>
          <w:sz w:val="28"/>
        </w:rPr>
        <w:t>письменные</w:t>
      </w:r>
      <w:r w:rsidRPr="00555F7E">
        <w:rPr>
          <w:sz w:val="28"/>
        </w:rPr>
        <w:t xml:space="preserve"> </w:t>
      </w:r>
      <w:r>
        <w:rPr>
          <w:sz w:val="28"/>
        </w:rPr>
        <w:t>отчеты</w:t>
      </w:r>
      <w:r w:rsidRPr="00555F7E">
        <w:rPr>
          <w:sz w:val="28"/>
        </w:rPr>
        <w:t xml:space="preserve"> </w:t>
      </w:r>
      <w:r>
        <w:rPr>
          <w:sz w:val="28"/>
        </w:rPr>
        <w:t>об</w:t>
      </w:r>
      <w:r w:rsidRPr="00555F7E">
        <w:rPr>
          <w:sz w:val="28"/>
        </w:rPr>
        <w:t xml:space="preserve"> </w:t>
      </w:r>
      <w:r>
        <w:rPr>
          <w:sz w:val="28"/>
        </w:rPr>
        <w:t>использовании</w:t>
      </w:r>
      <w:r w:rsidRPr="00555F7E">
        <w:rPr>
          <w:sz w:val="28"/>
        </w:rPr>
        <w:t xml:space="preserve"> </w:t>
      </w:r>
      <w:r>
        <w:rPr>
          <w:sz w:val="28"/>
        </w:rPr>
        <w:t>имущества</w:t>
      </w:r>
      <w:r w:rsidRPr="00555F7E">
        <w:rPr>
          <w:sz w:val="28"/>
        </w:rPr>
        <w:t xml:space="preserve"> </w:t>
      </w:r>
      <w:r>
        <w:rPr>
          <w:sz w:val="28"/>
        </w:rPr>
        <w:t>управляющему</w:t>
      </w:r>
      <w:r w:rsidRPr="00555F7E">
        <w:rPr>
          <w:sz w:val="28"/>
        </w:rPr>
        <w:t xml:space="preserve"> </w:t>
      </w:r>
      <w:r>
        <w:rPr>
          <w:sz w:val="28"/>
        </w:rPr>
        <w:t>совету.</w:t>
      </w:r>
      <w:r w:rsidRPr="00555F7E">
        <w:rPr>
          <w:sz w:val="28"/>
        </w:rPr>
        <w:t xml:space="preserve"> </w:t>
      </w:r>
      <w:r>
        <w:rPr>
          <w:sz w:val="28"/>
        </w:rPr>
        <w:t>6.2.</w:t>
      </w:r>
      <w:r w:rsidRPr="00555F7E">
        <w:rPr>
          <w:sz w:val="28"/>
        </w:rPr>
        <w:t xml:space="preserve"> </w:t>
      </w:r>
      <w:r>
        <w:rPr>
          <w:sz w:val="28"/>
        </w:rPr>
        <w:t>Директор</w:t>
      </w:r>
      <w:r w:rsidRPr="00555F7E">
        <w:rPr>
          <w:sz w:val="28"/>
        </w:rPr>
        <w:t xml:space="preserve"> </w:t>
      </w:r>
      <w:r>
        <w:rPr>
          <w:sz w:val="28"/>
        </w:rPr>
        <w:t>школы</w:t>
      </w:r>
      <w:r w:rsidRPr="00555F7E">
        <w:rPr>
          <w:sz w:val="28"/>
        </w:rPr>
        <w:t xml:space="preserve"> </w:t>
      </w:r>
      <w:r>
        <w:rPr>
          <w:sz w:val="28"/>
        </w:rPr>
        <w:t>обязан</w:t>
      </w:r>
      <w:r w:rsidRPr="00555F7E">
        <w:rPr>
          <w:sz w:val="28"/>
        </w:rPr>
        <w:t xml:space="preserve"> </w:t>
      </w:r>
      <w:r>
        <w:rPr>
          <w:sz w:val="28"/>
        </w:rPr>
        <w:t>отчитываться</w:t>
      </w:r>
      <w:r w:rsidRPr="00555F7E">
        <w:rPr>
          <w:sz w:val="28"/>
        </w:rPr>
        <w:t xml:space="preserve"> </w:t>
      </w:r>
      <w:r>
        <w:rPr>
          <w:sz w:val="28"/>
        </w:rPr>
        <w:t>перед</w:t>
      </w:r>
      <w:r w:rsidRPr="00555F7E">
        <w:rPr>
          <w:sz w:val="28"/>
        </w:rPr>
        <w:t xml:space="preserve"> </w:t>
      </w:r>
      <w:r>
        <w:rPr>
          <w:sz w:val="28"/>
        </w:rPr>
        <w:t>родителями</w:t>
      </w:r>
      <w:r w:rsidRPr="00555F7E">
        <w:rPr>
          <w:sz w:val="28"/>
        </w:rPr>
        <w:t xml:space="preserve"> </w:t>
      </w:r>
      <w:r>
        <w:rPr>
          <w:sz w:val="28"/>
        </w:rPr>
        <w:t>(законными</w:t>
      </w:r>
      <w:r w:rsidRPr="00555F7E">
        <w:rPr>
          <w:sz w:val="28"/>
        </w:rPr>
        <w:t xml:space="preserve"> </w:t>
      </w:r>
      <w:r>
        <w:rPr>
          <w:sz w:val="28"/>
        </w:rPr>
        <w:t>представителями)</w:t>
      </w:r>
      <w:r w:rsidRPr="00555F7E">
        <w:rPr>
          <w:sz w:val="28"/>
        </w:rPr>
        <w:t xml:space="preserve"> </w:t>
      </w:r>
      <w:r>
        <w:rPr>
          <w:sz w:val="28"/>
        </w:rPr>
        <w:t>обучающихся</w:t>
      </w:r>
      <w:r w:rsidRPr="00555F7E">
        <w:rPr>
          <w:sz w:val="28"/>
        </w:rPr>
        <w:t xml:space="preserve"> </w:t>
      </w:r>
      <w:r>
        <w:rPr>
          <w:sz w:val="28"/>
        </w:rPr>
        <w:t>о</w:t>
      </w:r>
      <w:r w:rsidRPr="00555F7E">
        <w:rPr>
          <w:sz w:val="28"/>
        </w:rPr>
        <w:t xml:space="preserve"> </w:t>
      </w:r>
      <w:r>
        <w:rPr>
          <w:sz w:val="28"/>
        </w:rPr>
        <w:t>поступлении,</w:t>
      </w:r>
      <w:r w:rsidRPr="00555F7E">
        <w:rPr>
          <w:sz w:val="28"/>
        </w:rPr>
        <w:t xml:space="preserve"> </w:t>
      </w:r>
      <w:r>
        <w:rPr>
          <w:sz w:val="28"/>
        </w:rPr>
        <w:t>бухгалтерском учете и расходовании средст</w:t>
      </w:r>
      <w:r>
        <w:rPr>
          <w:sz w:val="28"/>
        </w:rPr>
        <w:t>в, полученных из внебюджетных</w:t>
      </w:r>
      <w:r w:rsidRPr="00555F7E">
        <w:rPr>
          <w:sz w:val="28"/>
        </w:rPr>
        <w:t xml:space="preserve"> </w:t>
      </w:r>
      <w:r>
        <w:rPr>
          <w:sz w:val="28"/>
        </w:rPr>
        <w:t>источников</w:t>
      </w:r>
      <w:r w:rsidRPr="00555F7E">
        <w:rPr>
          <w:sz w:val="28"/>
        </w:rPr>
        <w:t xml:space="preserve"> </w:t>
      </w:r>
      <w:r>
        <w:rPr>
          <w:sz w:val="28"/>
        </w:rPr>
        <w:t>финансирования,</w:t>
      </w:r>
      <w:r w:rsidRPr="00555F7E">
        <w:rPr>
          <w:sz w:val="28"/>
        </w:rPr>
        <w:t xml:space="preserve"> </w:t>
      </w:r>
      <w:r>
        <w:rPr>
          <w:sz w:val="28"/>
        </w:rPr>
        <w:t>не</w:t>
      </w:r>
      <w:r w:rsidRPr="00555F7E">
        <w:rPr>
          <w:sz w:val="28"/>
        </w:rPr>
        <w:t xml:space="preserve"> </w:t>
      </w:r>
      <w:r>
        <w:rPr>
          <w:sz w:val="28"/>
        </w:rPr>
        <w:t>реже</w:t>
      </w:r>
      <w:r w:rsidRPr="00555F7E">
        <w:rPr>
          <w:sz w:val="28"/>
        </w:rPr>
        <w:t xml:space="preserve"> </w:t>
      </w:r>
      <w:r>
        <w:rPr>
          <w:sz w:val="28"/>
        </w:rPr>
        <w:t>одного</w:t>
      </w:r>
      <w:r w:rsidRPr="00555F7E">
        <w:rPr>
          <w:sz w:val="28"/>
        </w:rPr>
        <w:t xml:space="preserve"> </w:t>
      </w:r>
      <w:r>
        <w:rPr>
          <w:sz w:val="28"/>
        </w:rPr>
        <w:t>раза</w:t>
      </w:r>
      <w:r w:rsidRPr="00555F7E">
        <w:rPr>
          <w:sz w:val="28"/>
        </w:rPr>
        <w:t xml:space="preserve"> </w:t>
      </w:r>
      <w:r>
        <w:rPr>
          <w:sz w:val="28"/>
        </w:rPr>
        <w:t>в</w:t>
      </w:r>
      <w:r w:rsidRPr="00555F7E">
        <w:rPr>
          <w:sz w:val="28"/>
        </w:rPr>
        <w:t xml:space="preserve"> </w:t>
      </w:r>
      <w:r>
        <w:rPr>
          <w:sz w:val="28"/>
        </w:rPr>
        <w:t>год</w:t>
      </w:r>
      <w:r w:rsidRPr="00555F7E">
        <w:rPr>
          <w:sz w:val="28"/>
        </w:rPr>
        <w:t xml:space="preserve"> </w:t>
      </w:r>
      <w:r>
        <w:rPr>
          <w:sz w:val="28"/>
        </w:rPr>
        <w:t>согласно</w:t>
      </w:r>
      <w:r w:rsidRPr="00555F7E">
        <w:rPr>
          <w:sz w:val="28"/>
        </w:rPr>
        <w:t xml:space="preserve"> </w:t>
      </w:r>
      <w:r>
        <w:rPr>
          <w:sz w:val="28"/>
        </w:rPr>
        <w:t>установленным</w:t>
      </w:r>
      <w:r w:rsidRPr="00555F7E">
        <w:rPr>
          <w:sz w:val="28"/>
        </w:rPr>
        <w:t xml:space="preserve"> </w:t>
      </w:r>
      <w:r>
        <w:rPr>
          <w:sz w:val="28"/>
        </w:rPr>
        <w:t>формам</w:t>
      </w:r>
      <w:r w:rsidRPr="00555F7E">
        <w:rPr>
          <w:sz w:val="28"/>
        </w:rPr>
        <w:t xml:space="preserve"> </w:t>
      </w:r>
      <w:r>
        <w:rPr>
          <w:sz w:val="28"/>
        </w:rPr>
        <w:t>отчетности</w:t>
      </w:r>
    </w:p>
    <w:p w:rsidR="00555F7E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Ответственность</w:t>
      </w:r>
      <w:r w:rsidRPr="00555F7E">
        <w:rPr>
          <w:sz w:val="28"/>
        </w:rPr>
        <w:t xml:space="preserve"> </w:t>
      </w:r>
      <w:r w:rsidRPr="00555F7E">
        <w:rPr>
          <w:sz w:val="28"/>
        </w:rPr>
        <w:t>за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нецелевое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использование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пожертвований</w:t>
      </w:r>
      <w:r w:rsidRPr="00555F7E">
        <w:rPr>
          <w:sz w:val="28"/>
        </w:rPr>
        <w:t xml:space="preserve"> </w:t>
      </w:r>
      <w:r w:rsidRPr="00555F7E">
        <w:rPr>
          <w:sz w:val="28"/>
        </w:rPr>
        <w:t>несет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директор</w:t>
      </w:r>
      <w:r w:rsidRPr="00555F7E">
        <w:rPr>
          <w:sz w:val="28"/>
        </w:rPr>
        <w:t xml:space="preserve"> </w:t>
      </w:r>
      <w:r w:rsidRPr="00555F7E">
        <w:rPr>
          <w:sz w:val="28"/>
        </w:rPr>
        <w:t>школы</w:t>
      </w:r>
      <w:r w:rsidRPr="00555F7E">
        <w:rPr>
          <w:sz w:val="28"/>
        </w:rPr>
        <w:t xml:space="preserve"> </w:t>
      </w:r>
    </w:p>
    <w:p w:rsidR="003E7C98" w:rsidRPr="00555F7E" w:rsidRDefault="00555F7E" w:rsidP="00555F7E">
      <w:pPr>
        <w:pStyle w:val="a5"/>
        <w:numPr>
          <w:ilvl w:val="1"/>
          <w:numId w:val="1"/>
        </w:numPr>
        <w:tabs>
          <w:tab w:val="left" w:pos="523"/>
        </w:tabs>
        <w:spacing w:line="276" w:lineRule="auto"/>
        <w:ind w:right="111" w:firstLine="0"/>
        <w:rPr>
          <w:sz w:val="28"/>
        </w:rPr>
      </w:pPr>
      <w:r w:rsidRPr="00555F7E">
        <w:rPr>
          <w:sz w:val="28"/>
        </w:rPr>
        <w:t>По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просьбе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физических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-и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юридических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лиц,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осуществляющих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добровольное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пожертвование,</w:t>
      </w:r>
      <w:bookmarkStart w:id="0" w:name="_GoBack"/>
      <w:bookmarkEnd w:id="0"/>
      <w:r w:rsidRPr="00555F7E">
        <w:rPr>
          <w:sz w:val="28"/>
        </w:rPr>
        <w:t xml:space="preserve"> </w:t>
      </w:r>
      <w:r w:rsidRPr="00555F7E">
        <w:rPr>
          <w:sz w:val="28"/>
        </w:rPr>
        <w:t>школа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предоставляет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им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информацию</w:t>
      </w:r>
      <w:r w:rsidRPr="00555F7E">
        <w:rPr>
          <w:sz w:val="28"/>
        </w:rPr>
        <w:t xml:space="preserve"> </w:t>
      </w:r>
      <w:r w:rsidRPr="00555F7E">
        <w:rPr>
          <w:sz w:val="28"/>
        </w:rPr>
        <w:t>об</w:t>
      </w:r>
      <w:r w:rsidRPr="00555F7E">
        <w:rPr>
          <w:sz w:val="28"/>
        </w:rPr>
        <w:t xml:space="preserve"> </w:t>
      </w:r>
      <w:r w:rsidRPr="00555F7E">
        <w:rPr>
          <w:sz w:val="28"/>
        </w:rPr>
        <w:t>использовании</w:t>
      </w:r>
      <w:r w:rsidRPr="00555F7E">
        <w:rPr>
          <w:sz w:val="28"/>
        </w:rPr>
        <w:t xml:space="preserve"> </w:t>
      </w:r>
      <w:r w:rsidRPr="00555F7E">
        <w:rPr>
          <w:sz w:val="28"/>
        </w:rPr>
        <w:t>добровольных</w:t>
      </w:r>
      <w:r w:rsidRPr="00555F7E">
        <w:rPr>
          <w:sz w:val="28"/>
        </w:rPr>
        <w:t xml:space="preserve"> </w:t>
      </w:r>
      <w:r w:rsidRPr="00555F7E">
        <w:rPr>
          <w:sz w:val="28"/>
        </w:rPr>
        <w:t>пожертвований</w:t>
      </w:r>
    </w:p>
    <w:sectPr w:rsidR="003E7C98" w:rsidRPr="00555F7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9FC"/>
    <w:multiLevelType w:val="multilevel"/>
    <w:tmpl w:val="2BD888D8"/>
    <w:lvl w:ilvl="0">
      <w:start w:val="1"/>
      <w:numFmt w:val="decimal"/>
      <w:lvlText w:val="%1."/>
      <w:lvlJc w:val="left"/>
      <w:pPr>
        <w:ind w:left="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C98"/>
    <w:rsid w:val="003E7C98"/>
    <w:rsid w:val="004D527A"/>
    <w:rsid w:val="005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E4FA"/>
  <w15:docId w15:val="{9F21A69F-FA91-42B9-8E3D-0B58E075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628" w:right="6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54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СНГ</dc:creator>
  <cp:lastModifiedBy>user</cp:lastModifiedBy>
  <cp:revision>2</cp:revision>
  <dcterms:created xsi:type="dcterms:W3CDTF">2023-11-23T12:03:00Z</dcterms:created>
  <dcterms:modified xsi:type="dcterms:W3CDTF">2023-11-23T12:23:00Z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2023-11-23T00:00:00Z</vt:filetime>
  </property>
</Properties>
</file>