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2D" w:rsidRDefault="00C8519D" w:rsidP="00654E2D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54E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СОО МБОУ СШ № 7</w:t>
      </w:r>
    </w:p>
    <w:p w:rsidR="00654E2D" w:rsidRDefault="00654E2D" w:rsidP="00654E2D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приказом директора</w:t>
      </w:r>
    </w:p>
    <w:p w:rsidR="00654E2D" w:rsidRDefault="00654E2D" w:rsidP="00654E2D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 августа 2023 № 26-2</w:t>
      </w:r>
    </w:p>
    <w:p w:rsidR="00654E2D" w:rsidRDefault="00654E2D" w:rsidP="00654E2D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E2D" w:rsidRDefault="00654E2D" w:rsidP="00654E2D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4E2D" w:rsidRDefault="00654E2D" w:rsidP="00654E2D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4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воспитания</w:t>
      </w:r>
    </w:p>
    <w:p w:rsidR="00654E2D" w:rsidRPr="00654E2D" w:rsidRDefault="00654E2D" w:rsidP="00654E2D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5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среднего общего образования)</w:t>
      </w:r>
    </w:p>
    <w:p w:rsidR="00654E2D" w:rsidRDefault="00654E2D" w:rsidP="00654E2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9F7" w:rsidRPr="00B759F7" w:rsidRDefault="00B759F7" w:rsidP="00B759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59F7" w:rsidRP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воспитания: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>- предназначена для планирования и организации системной восп</w:t>
      </w:r>
      <w:r>
        <w:rPr>
          <w:rFonts w:ascii="Times New Roman" w:hAnsi="Times New Roman" w:cs="Times New Roman"/>
          <w:sz w:val="24"/>
          <w:szCs w:val="24"/>
        </w:rPr>
        <w:t>итательной работы в МБОУ СШ № 7</w:t>
      </w:r>
      <w:r w:rsidRPr="00B759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>- разрабатывается и утверждается с участием пед</w:t>
      </w:r>
      <w:r>
        <w:rPr>
          <w:rFonts w:ascii="Times New Roman" w:hAnsi="Times New Roman" w:cs="Times New Roman"/>
          <w:sz w:val="24"/>
          <w:szCs w:val="24"/>
        </w:rPr>
        <w:t>агогического совета</w:t>
      </w:r>
    </w:p>
    <w:p w:rsidR="00B759F7" w:rsidRDefault="00B759F7" w:rsidP="00B7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СШ № 7</w:t>
      </w:r>
      <w:r w:rsidRPr="00B759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- реализуется в единстве урочной и внеурочной деятельности, осуществляемой совместно с семьями и другими участниками образовательных отношений, социальными институтами воспитания;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- предусматривает историческое просвещение, формирование российской культурной и гражданской идентичности обучающихся.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включает три раздела: целевой, содержательный и организационный. </w:t>
      </w:r>
    </w:p>
    <w:p w:rsidR="00B759F7" w:rsidRDefault="00B759F7" w:rsidP="00B759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При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 </w:t>
      </w:r>
    </w:p>
    <w:p w:rsidR="00B759F7" w:rsidRPr="00B759F7" w:rsidRDefault="00B759F7" w:rsidP="00B759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F7">
        <w:rPr>
          <w:rFonts w:ascii="Times New Roman" w:hAnsi="Times New Roman" w:cs="Times New Roman"/>
          <w:b/>
          <w:sz w:val="24"/>
          <w:szCs w:val="24"/>
        </w:rPr>
        <w:t>Целевой раздел рабочей программы воспитания</w:t>
      </w:r>
    </w:p>
    <w:p w:rsid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 Содержание воспи</w:t>
      </w:r>
      <w:r>
        <w:rPr>
          <w:rFonts w:ascii="Times New Roman" w:hAnsi="Times New Roman" w:cs="Times New Roman"/>
          <w:sz w:val="24"/>
          <w:szCs w:val="24"/>
        </w:rPr>
        <w:t>тания обучающихся в МБОУ СШ № 7</w:t>
      </w:r>
      <w:r w:rsidRPr="00B759F7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:rsidR="007B515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ьная деятельность в МБОУ СШ № 7</w:t>
      </w:r>
      <w:r w:rsidRPr="00B759F7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759F7" w:rsidRPr="00B759F7" w:rsidRDefault="00A02C4C" w:rsidP="00A02C4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F7" w:rsidRPr="00B759F7">
        <w:rPr>
          <w:rFonts w:ascii="Times New Roman" w:hAnsi="Times New Roman" w:cs="Times New Roman"/>
          <w:b/>
          <w:sz w:val="24"/>
          <w:szCs w:val="24"/>
        </w:rPr>
        <w:t>Цель и задачи воспитания обучающихся</w:t>
      </w:r>
    </w:p>
    <w:p w:rsid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</w:t>
      </w:r>
      <w:r w:rsidRPr="00B759F7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 </w:t>
      </w:r>
    </w:p>
    <w:p w:rsidR="00B759F7" w:rsidRP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F7">
        <w:rPr>
          <w:rFonts w:ascii="Times New Roman" w:hAnsi="Times New Roman" w:cs="Times New Roman"/>
          <w:b/>
          <w:sz w:val="24"/>
          <w:szCs w:val="24"/>
        </w:rPr>
        <w:t xml:space="preserve">Задачи воспитания обучающихся в образовательной организации: </w:t>
      </w:r>
    </w:p>
    <w:p w:rsid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 - формирование и развитие личностных отношений к этим нормам, ценностям, традициям (их освоение, принятие); </w:t>
      </w:r>
    </w:p>
    <w:p w:rsid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B759F7" w:rsidRDefault="00B759F7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F7">
        <w:rPr>
          <w:rFonts w:ascii="Times New Roman" w:hAnsi="Times New Roman" w:cs="Times New Roman"/>
          <w:sz w:val="24"/>
          <w:szCs w:val="24"/>
        </w:rPr>
        <w:t>- достижение личностных результатов освоения общеобразовательных программ в соответствии с ФГОС СОО.</w:t>
      </w:r>
    </w:p>
    <w:p w:rsidR="009042CE" w:rsidRPr="00BF1510" w:rsidRDefault="00A02C4C" w:rsidP="00A02C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042CE" w:rsidRPr="00BF1510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образовательных программ включают: 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идентичности;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42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42CE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 xml:space="preserve"> - готовность обучающихся к саморазвитию, самостоятельности и личностному самоопределению; 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>- наличие мотивации к целенаправленной социально значимой деятельности;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42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42CE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BF1510" w:rsidRDefault="009042CE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CE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042C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042CE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9042CE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904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510" w:rsidRPr="00A02C4C" w:rsidRDefault="009042CE" w:rsidP="00A02C4C">
      <w:pPr>
        <w:pStyle w:val="a3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4C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B83FD7" w:rsidRPr="003E038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 СОО </w:t>
      </w:r>
      <w:r w:rsidRPr="003E0382">
        <w:rPr>
          <w:rFonts w:ascii="Times New Roman" w:hAnsi="Times New Roman" w:cs="Times New Roman"/>
          <w:sz w:val="24"/>
          <w:szCs w:val="24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F63D2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63D24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F63D2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63D24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F63D24">
        <w:rPr>
          <w:rFonts w:ascii="Times New Roman" w:hAnsi="Times New Roman" w:cs="Times New Roman"/>
          <w:bCs/>
          <w:sz w:val="24"/>
          <w:szCs w:val="24"/>
        </w:rPr>
        <w:t>—</w:t>
      </w:r>
      <w:r w:rsidRPr="00F63D24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</w:t>
      </w:r>
      <w:r w:rsidRPr="00F63D24">
        <w:rPr>
          <w:rFonts w:ascii="Times New Roman" w:hAnsi="Times New Roman" w:cs="Times New Roman"/>
          <w:sz w:val="24"/>
          <w:szCs w:val="24"/>
        </w:rPr>
        <w:lastRenderedPageBreak/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F63D24">
        <w:rPr>
          <w:rFonts w:ascii="Times New Roman" w:hAnsi="Times New Roman" w:cs="Times New Roman"/>
          <w:bCs/>
          <w:sz w:val="24"/>
          <w:szCs w:val="24"/>
        </w:rPr>
        <w:t>—</w:t>
      </w:r>
      <w:r w:rsidRPr="00F63D24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F63D24">
        <w:rPr>
          <w:rFonts w:ascii="Times New Roman" w:hAnsi="Times New Roman" w:cs="Times New Roman"/>
          <w:sz w:val="24"/>
          <w:szCs w:val="24"/>
        </w:rPr>
        <w:t>,</w:t>
      </w:r>
      <w:r w:rsidRPr="00F63D24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F63D2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63D24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F63D24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F63D24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F63D24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F63D24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83FD7" w:rsidRPr="00F63D24" w:rsidRDefault="00B83FD7" w:rsidP="00B83FD7">
      <w:pPr>
        <w:widowControl w:val="0"/>
        <w:numPr>
          <w:ilvl w:val="0"/>
          <w:numId w:val="3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F63D2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63D24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83FD7" w:rsidRPr="00F63D24" w:rsidRDefault="00B83FD7" w:rsidP="00B83FD7">
      <w:pPr>
        <w:tabs>
          <w:tab w:val="left" w:pos="983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83FD7" w:rsidRPr="00A02C4C" w:rsidRDefault="00A02C4C" w:rsidP="00A02C4C">
      <w:pPr>
        <w:pStyle w:val="a3"/>
        <w:numPr>
          <w:ilvl w:val="1"/>
          <w:numId w:val="2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FD7" w:rsidRPr="00A02C4C">
        <w:rPr>
          <w:rFonts w:ascii="Times New Roman" w:hAnsi="Times New Roman" w:cs="Times New Roman"/>
          <w:b/>
          <w:bCs/>
          <w:sz w:val="24"/>
          <w:szCs w:val="24"/>
        </w:rPr>
        <w:t>Целевые приоритеты воспитания</w:t>
      </w:r>
    </w:p>
    <w:p w:rsidR="00B83FD7" w:rsidRPr="00F63D24" w:rsidRDefault="00B83FD7" w:rsidP="00B83FD7">
      <w:pPr>
        <w:keepNext/>
        <w:keepLines/>
        <w:spacing w:line="276" w:lineRule="auto"/>
        <w:ind w:left="1134" w:right="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D24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851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851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64" w:firstLine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331"/>
                <w:tab w:val="left" w:pos="460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851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83FD7" w:rsidRPr="00F63D24" w:rsidRDefault="00B83FD7" w:rsidP="006526C5">
            <w:pPr>
              <w:tabs>
                <w:tab w:val="left" w:pos="318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331"/>
                <w:tab w:val="left" w:pos="460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331"/>
                <w:tab w:val="left" w:pos="460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</w:t>
            </w: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63D2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64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83FD7" w:rsidRPr="00F63D24" w:rsidTr="00DB2DE9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DB2DE9">
            <w:pPr>
              <w:tabs>
                <w:tab w:val="left" w:pos="331"/>
                <w:tab w:val="left" w:pos="460"/>
              </w:tabs>
              <w:spacing w:line="276" w:lineRule="auto"/>
              <w:ind w:left="11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83FD7" w:rsidRPr="00F63D24" w:rsidTr="00DB2DE9">
        <w:trPr>
          <w:trHeight w:val="85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B83FD7" w:rsidRPr="00F63D24" w:rsidRDefault="00B83FD7" w:rsidP="006526C5">
            <w:pPr>
              <w:tabs>
                <w:tab w:val="left" w:pos="331"/>
                <w:tab w:val="left" w:pos="460"/>
              </w:tabs>
              <w:spacing w:line="276" w:lineRule="auto"/>
              <w:ind w:left="-78" w:firstLine="7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4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83FD7" w:rsidRDefault="00B83FD7" w:rsidP="00B83FD7">
      <w:pPr>
        <w:ind w:firstLine="284"/>
        <w:jc w:val="both"/>
        <w:rPr>
          <w:rFonts w:ascii="Times New Roman" w:hAnsi="Times New Roman" w:cs="Times New Roman"/>
        </w:rPr>
      </w:pPr>
    </w:p>
    <w:p w:rsidR="00B83FD7" w:rsidRPr="003E0382" w:rsidRDefault="00B83FD7" w:rsidP="00B83FD7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382">
        <w:rPr>
          <w:rFonts w:ascii="Times New Roman" w:hAnsi="Times New Roman" w:cs="Times New Roman"/>
          <w:b/>
          <w:bCs/>
          <w:sz w:val="24"/>
          <w:szCs w:val="24"/>
        </w:rPr>
        <w:t>II. Содержательный раздел рабочей программы воспитания</w:t>
      </w:r>
    </w:p>
    <w:p w:rsidR="00B83FD7" w:rsidRDefault="00B83FD7" w:rsidP="00B83FD7">
      <w:pPr>
        <w:ind w:firstLine="284"/>
        <w:jc w:val="both"/>
        <w:rPr>
          <w:rFonts w:ascii="Times New Roman" w:hAnsi="Times New Roman" w:cs="Times New Roman"/>
        </w:rPr>
      </w:pPr>
    </w:p>
    <w:p w:rsidR="00B83FD7" w:rsidRPr="003E0382" w:rsidRDefault="00A02C4C" w:rsidP="00B83FD7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061702"/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B83FD7" w:rsidRPr="003E0382">
        <w:rPr>
          <w:rFonts w:ascii="Times New Roman" w:hAnsi="Times New Roman" w:cs="Times New Roman"/>
          <w:b/>
          <w:bCs/>
          <w:sz w:val="24"/>
          <w:szCs w:val="24"/>
        </w:rPr>
        <w:t>Уклад общеобразовательной организации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Школа была открыта 1 сентября 2023 года.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Школа находится в округе Майская Горка г. Архангельска и рассчитана на 1600 мест.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Территориальный округ Майская Горка является самым динамично развивающимся районом города Архангельска: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 2019-2022</w:t>
      </w:r>
      <w:r w:rsidRPr="00EB3230">
        <w:rPr>
          <w:rFonts w:ascii="Times New Roman" w:hAnsi="Times New Roman" w:cs="Times New Roman"/>
          <w:sz w:val="24"/>
          <w:szCs w:val="24"/>
        </w:rPr>
        <w:t xml:space="preserve"> годы введено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4 детских сада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общей мощностью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1120 мест,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в 2023 </w:t>
      </w:r>
      <w:r w:rsidRPr="00EB3230">
        <w:rPr>
          <w:rFonts w:ascii="Times New Roman" w:hAnsi="Times New Roman" w:cs="Times New Roman"/>
          <w:sz w:val="24"/>
          <w:szCs w:val="24"/>
        </w:rPr>
        <w:t xml:space="preserve">году – крупнейшая в регионе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школа на 1600</w:t>
      </w:r>
      <w:r w:rsidRPr="00EB3230">
        <w:rPr>
          <w:rFonts w:ascii="Times New Roman" w:hAnsi="Times New Roman" w:cs="Times New Roman"/>
          <w:sz w:val="24"/>
          <w:szCs w:val="24"/>
        </w:rPr>
        <w:t xml:space="preserve"> мест;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2)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до конца 2024 года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запланирован ввод в эксплуатацию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еще одной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школы </w:t>
      </w:r>
      <w:r w:rsidRPr="00EB3230">
        <w:rPr>
          <w:rFonts w:ascii="Times New Roman" w:hAnsi="Times New Roman" w:cs="Times New Roman"/>
          <w:sz w:val="24"/>
          <w:szCs w:val="24"/>
        </w:rPr>
        <w:t>на 860 мест (концессионное соглашение с привлечением средств федерального бюджета в рамках национального проекта «Образование»);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до конца 2024 года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запланирован ввод в эксплуатацию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физкультурно-оздоровительного комплекса модульного типа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(с привлечением средств федерального бюджета в рамках федерального проекта «Бизнес-спринт»);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4)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 2024-2026</w:t>
      </w:r>
      <w:r w:rsidRPr="00EB3230">
        <w:rPr>
          <w:rFonts w:ascii="Times New Roman" w:hAnsi="Times New Roman" w:cs="Times New Roman"/>
          <w:sz w:val="24"/>
          <w:szCs w:val="24"/>
        </w:rPr>
        <w:t xml:space="preserve"> годах запланировано строительство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сада </w:t>
      </w:r>
      <w:r w:rsidRPr="00EB3230">
        <w:rPr>
          <w:rFonts w:ascii="Times New Roman" w:hAnsi="Times New Roman" w:cs="Times New Roman"/>
          <w:sz w:val="24"/>
          <w:szCs w:val="24"/>
        </w:rPr>
        <w:t xml:space="preserve">на 220 мест и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физкультурно-оздоровительного комплекса с бассейном </w:t>
      </w:r>
      <w:r w:rsidRPr="00EB3230">
        <w:rPr>
          <w:rFonts w:ascii="Times New Roman" w:hAnsi="Times New Roman" w:cs="Times New Roman"/>
          <w:sz w:val="24"/>
          <w:szCs w:val="24"/>
        </w:rPr>
        <w:t>за счет частных инвестиций в рамках реализуемого масштабного инвестиционного проекта;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5)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 2025-2032</w:t>
      </w:r>
      <w:r w:rsidRPr="00EB3230">
        <w:rPr>
          <w:rFonts w:ascii="Times New Roman" w:hAnsi="Times New Roman" w:cs="Times New Roman"/>
          <w:sz w:val="24"/>
          <w:szCs w:val="24"/>
        </w:rPr>
        <w:t xml:space="preserve"> годах запланирован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ввод 382,2 тыс. кв. м жилых домов (коммерческие проекты)</w:t>
      </w:r>
      <w:r w:rsidRPr="00EB3230">
        <w:rPr>
          <w:rFonts w:ascii="Times New Roman" w:hAnsi="Times New Roman" w:cs="Times New Roman"/>
          <w:sz w:val="24"/>
          <w:szCs w:val="24"/>
        </w:rPr>
        <w:t xml:space="preserve">, в рамках программ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переселения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в период 2024-2026 годов – строительство жилья площадью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119,4 тыс. кв. м</w:t>
      </w:r>
      <w:r w:rsidRPr="00EB3230">
        <w:rPr>
          <w:rFonts w:ascii="Times New Roman" w:hAnsi="Times New Roman" w:cs="Times New Roman"/>
          <w:sz w:val="24"/>
          <w:szCs w:val="24"/>
        </w:rPr>
        <w:t>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6) к декабрю 2023 года будет завершено строительство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четырехполосной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автомобильной дороги по просп. Московскому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от ул. П.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Галушина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до ул. Ленина,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реконструкция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 с расширение до четырех полос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ул. Ленина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(от строящегося просп. Московского до Окружного шоссе) с последующим вводом новых и изменением существующих маршрутов общественного транспорта;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7) к декабрю 2025 года будет завершено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продолжения ул. </w:t>
      </w:r>
      <w:proofErr w:type="spellStart"/>
      <w:r w:rsidRPr="00EB3230">
        <w:rPr>
          <w:rFonts w:ascii="Times New Roman" w:hAnsi="Times New Roman" w:cs="Times New Roman"/>
          <w:b/>
          <w:bCs/>
          <w:sz w:val="24"/>
          <w:szCs w:val="24"/>
        </w:rPr>
        <w:t>Карпогорской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(от ул. Октябрят до строящегося просп. Московского).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 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Особенности школы: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школе присвоено имя В.Н. Булатова</w:t>
      </w:r>
      <w:r w:rsidRPr="00EB3230">
        <w:rPr>
          <w:rFonts w:ascii="Times New Roman" w:hAnsi="Times New Roman" w:cs="Times New Roman"/>
          <w:sz w:val="24"/>
          <w:szCs w:val="24"/>
        </w:rPr>
        <w:t>, ректора Поморского государственного университета им. М.В. Ломоносова, многое сделавшего для развития и позиционирования Архангельска как культурно-образовательного центра Арктической зоны Российской Федерации;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2) в школе сформирован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современный пищеблок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(включает отдельные столовые для начальных классов и старшей школы), набран коллектив поваров и работников пищеблока; состав оборудования пищеблока позволяет в перспективе обеспечивать питанием не только учеников и посетителей школы, но также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выполнять функцию комбината школьного питания </w:t>
      </w:r>
      <w:r w:rsidRPr="00EB3230">
        <w:rPr>
          <w:rFonts w:ascii="Times New Roman" w:hAnsi="Times New Roman" w:cs="Times New Roman"/>
          <w:sz w:val="24"/>
          <w:szCs w:val="24"/>
        </w:rPr>
        <w:t>по отношению к другим учреждениям образования;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3)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 xml:space="preserve">с сентября 2023 года на базе школы внедряется в качестве пилотного проекта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региональный стандарт питания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через рационы питания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с включением блюд с продукцией местных производителей, в том числе здоровье-сберегающей линейки ООО «Архангельский опытный водорослевый комбинат» – ламинария, организацию работы пищеблока и столовой с применением программы производственного контроля по принципам ХАССП (система управления безопасностью пищевой продукции);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4) в рамках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антитеррористической защищенности школы</w:t>
      </w:r>
      <w:r w:rsidRPr="00EB3230">
        <w:rPr>
          <w:rFonts w:ascii="Times New Roman" w:hAnsi="Times New Roman" w:cs="Times New Roman"/>
          <w:sz w:val="24"/>
          <w:szCs w:val="24"/>
        </w:rPr>
        <w:t> – оснащение системой наружного освещения, оборудование КПП и системой контроля и управления доступом (интеграция с ИС «Школа);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5) первая школа в г. Архангельске с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плавательным бассейном</w:t>
      </w:r>
      <w:r w:rsidRPr="00EB3230">
        <w:rPr>
          <w:rFonts w:ascii="Times New Roman" w:hAnsi="Times New Roman" w:cs="Times New Roman"/>
          <w:sz w:val="24"/>
          <w:szCs w:val="24"/>
        </w:rPr>
        <w:t xml:space="preserve"> (5 дорожек по 25 м);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6) учебные кабинеты оснащены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интерактивными панелями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br/>
        <w:t> с рельсовыми системами;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7)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 библиотека </w:t>
      </w:r>
      <w:r w:rsidRPr="00EB3230">
        <w:rPr>
          <w:rFonts w:ascii="Times New Roman" w:hAnsi="Times New Roman" w:cs="Times New Roman"/>
          <w:sz w:val="24"/>
          <w:szCs w:val="24"/>
        </w:rPr>
        <w:t>оборудована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>современной системой хранения;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8) один из трех кабинетов физики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>(дополнительный, будущий IT-куб)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 xml:space="preserve">оснащен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потолочной системой </w:t>
      </w:r>
      <w:r w:rsidRPr="00EB3230">
        <w:rPr>
          <w:rFonts w:ascii="Times New Roman" w:hAnsi="Times New Roman" w:cs="Times New Roman"/>
          <w:sz w:val="24"/>
          <w:szCs w:val="24"/>
        </w:rPr>
        <w:t xml:space="preserve">для безопасного обеспечения электропитанием приборов,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электросхем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при проведении демонстрационных опытов, лабораторных работ (первая школа в регионе с такой системой; одно из первых применений такой системы, оснащенной </w:t>
      </w:r>
      <w:r w:rsidRPr="00EB3230">
        <w:rPr>
          <w:rFonts w:ascii="Times New Roman" w:hAnsi="Times New Roman" w:cs="Times New Roman"/>
          <w:sz w:val="24"/>
          <w:szCs w:val="24"/>
        </w:rPr>
        <w:lastRenderedPageBreak/>
        <w:t xml:space="preserve">сенсорным управлением, в стране – результат участия министерства образования Архангельской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области  во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всероссийской выставке учебного оборудования);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9)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t>в школе располагается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два больших спортивных зала</w:t>
      </w:r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студия хореографии</w:t>
      </w:r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зал гимнастических занятий</w:t>
      </w:r>
      <w:r w:rsidRPr="00EB3230">
        <w:rPr>
          <w:rFonts w:ascii="Times New Roman" w:hAnsi="Times New Roman" w:cs="Times New Roman"/>
          <w:sz w:val="24"/>
          <w:szCs w:val="24"/>
        </w:rPr>
        <w:t xml:space="preserve"> начальной школы (залы покрыты спортивным паркетом отечественного производства);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10) стены обеденных залов и рекреаций оформлены в стиле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граффити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sz w:val="24"/>
          <w:szCs w:val="24"/>
        </w:rPr>
        <w:br/>
        <w:t> (всего в школе выполнено 17 граффити);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11) класс БДД оснащен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интерактивным тренажером скутера, </w:t>
      </w:r>
      <w:r w:rsidRPr="00EB3230">
        <w:rPr>
          <w:rFonts w:ascii="Times New Roman" w:hAnsi="Times New Roman" w:cs="Times New Roman"/>
          <w:sz w:val="24"/>
          <w:szCs w:val="24"/>
        </w:rPr>
        <w:t xml:space="preserve">который позволяет изучать ПДД и получить навыки управления транспортным средством категории «М» в условиях, приближенных к реальным;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12) кабинет психолога оборудован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сенсорно-логопедическим комплексом</w:t>
      </w:r>
      <w:r w:rsidRPr="00EB3230">
        <w:rPr>
          <w:rFonts w:ascii="Times New Roman" w:hAnsi="Times New Roman" w:cs="Times New Roman"/>
          <w:sz w:val="24"/>
          <w:szCs w:val="24"/>
        </w:rPr>
        <w:t xml:space="preserve"> и интерактивной песочницей;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13) в учебном процессе по биологии будут использованы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микроскопы, оснащенные мониторами</w:t>
      </w:r>
      <w:r w:rsidRPr="00EB3230">
        <w:rPr>
          <w:rFonts w:ascii="Times New Roman" w:hAnsi="Times New Roman" w:cs="Times New Roman"/>
          <w:sz w:val="24"/>
          <w:szCs w:val="24"/>
        </w:rPr>
        <w:t>, и цифровая лаборатория, оснащенная планшетом;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14) приобретен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комплект профессиональных музыкальных инструментов</w:t>
      </w:r>
      <w:r w:rsidRPr="00EB3230">
        <w:rPr>
          <w:rFonts w:ascii="Times New Roman" w:hAnsi="Times New Roman" w:cs="Times New Roman"/>
          <w:sz w:val="24"/>
          <w:szCs w:val="24"/>
        </w:rPr>
        <w:t>, в том числе ударная установка;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15)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B3230">
        <w:rPr>
          <w:rFonts w:ascii="Times New Roman" w:hAnsi="Times New Roman" w:cs="Times New Roman"/>
          <w:sz w:val="24"/>
          <w:szCs w:val="24"/>
        </w:rPr>
        <w:t xml:space="preserve">ля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B3230">
        <w:rPr>
          <w:rFonts w:ascii="Times New Roman" w:hAnsi="Times New Roman" w:cs="Times New Roman"/>
          <w:sz w:val="24"/>
          <w:szCs w:val="24"/>
        </w:rPr>
        <w:t xml:space="preserve"> функционального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учебного пространства</w:t>
      </w:r>
      <w:r w:rsidRPr="00EB3230">
        <w:rPr>
          <w:rFonts w:ascii="Times New Roman" w:hAnsi="Times New Roman" w:cs="Times New Roman"/>
          <w:sz w:val="24"/>
          <w:szCs w:val="24"/>
        </w:rPr>
        <w:t xml:space="preserve">, способствующего формированию у обучающихся готовности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к профессиональному самоопределению, изучению своего края через непрерывное изучение основных действующих отраслей экономики </w:t>
      </w:r>
      <w:r w:rsidRPr="00EB3230">
        <w:rPr>
          <w:rFonts w:ascii="Times New Roman" w:hAnsi="Times New Roman" w:cs="Times New Roman"/>
          <w:sz w:val="24"/>
          <w:szCs w:val="24"/>
        </w:rPr>
        <w:br/>
        <w:t> и культурно-научного потенциала региона был разработан дизайн-проект (цветовое зонирование и наполнение рекреаций по секторам: «Лесной», «Космический», «Судостроительный», «Патриотический», «Деловой», «Туристический», «Научный», Арктический»);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16) информационные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терминалы с расписанием</w:t>
      </w:r>
      <w:r w:rsidRPr="00EB3230">
        <w:rPr>
          <w:rFonts w:ascii="Times New Roman" w:hAnsi="Times New Roman" w:cs="Times New Roman"/>
          <w:sz w:val="24"/>
          <w:szCs w:val="24"/>
        </w:rPr>
        <w:t xml:space="preserve"> (2 инфо-киоска)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17) в школе будет открыта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базовая педагогическая кафедра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САФУ.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 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Планы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по дальнейшему развитию</w:t>
      </w:r>
      <w:r w:rsidRPr="00EB3230">
        <w:rPr>
          <w:rFonts w:ascii="Times New Roman" w:hAnsi="Times New Roman" w:cs="Times New Roman"/>
          <w:sz w:val="24"/>
          <w:szCs w:val="24"/>
        </w:rPr>
        <w:t xml:space="preserve"> инфраструктуры школы связаны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с реализацией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концепции школы полного дня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за счет широкого круга занятий дополнительного образования и открытия возможностей школы для учеников других школ и жителей округа Майская Горка: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1) в сентябре 2023 года в школе появился первый в регионе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стационарный</w:t>
      </w:r>
      <w:r w:rsidRPr="00EB3230">
        <w:rPr>
          <w:rFonts w:ascii="Times New Roman" w:hAnsi="Times New Roman" w:cs="Times New Roman"/>
          <w:sz w:val="24"/>
          <w:szCs w:val="24"/>
        </w:rPr>
        <w:t> 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кубический видео-планетарий</w:t>
      </w:r>
      <w:r w:rsidRPr="00EB3230">
        <w:rPr>
          <w:rFonts w:ascii="Times New Roman" w:hAnsi="Times New Roman" w:cs="Times New Roman"/>
          <w:sz w:val="24"/>
          <w:szCs w:val="24"/>
        </w:rPr>
        <w:t>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2) в октябре 2023 года с целью обеспечения творческой самореализации учеников, проведения мероприятий городского и областного масштаба запланировано открытие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современного актового зала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(акустические системы, система автоматического затемнения окон, светотехника, одежда сцены, LED-экран, система дистанционного управления оборудованием);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3) в июле и августе 2023 года поданы заявки в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России на субсидии в целях создания в 2024 году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центра «IT-куб»</w:t>
      </w:r>
      <w:r w:rsidRPr="00EB3230">
        <w:rPr>
          <w:rFonts w:ascii="Times New Roman" w:hAnsi="Times New Roman" w:cs="Times New Roman"/>
          <w:sz w:val="24"/>
          <w:szCs w:val="24"/>
        </w:rPr>
        <w:t xml:space="preserve">, а также создания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новых мест дополнительного образования</w:t>
      </w:r>
      <w:r w:rsidRPr="00EB3230">
        <w:rPr>
          <w:rFonts w:ascii="Times New Roman" w:hAnsi="Times New Roman" w:cs="Times New Roman"/>
          <w:sz w:val="24"/>
          <w:szCs w:val="24"/>
        </w:rPr>
        <w:t xml:space="preserve"> (приобретение мобильного театра, телестудии и создание на базе библиотеки центра творческой самореализации);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4) в 2023-2024 учебном году запанированы мероприятия </w:t>
      </w:r>
      <w:r w:rsidRPr="00EB3230">
        <w:rPr>
          <w:rFonts w:ascii="Times New Roman" w:hAnsi="Times New Roman" w:cs="Times New Roman"/>
          <w:sz w:val="24"/>
          <w:szCs w:val="24"/>
        </w:rPr>
        <w:br/>
        <w:t xml:space="preserve"> по совершенствованию пришкольного благоустройства (установка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уличных тренажеров</w:t>
      </w:r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малых архитектурных форм</w:t>
      </w:r>
      <w:r w:rsidRPr="00EB3230">
        <w:rPr>
          <w:rFonts w:ascii="Times New Roman" w:hAnsi="Times New Roman" w:cs="Times New Roman"/>
          <w:sz w:val="24"/>
          <w:szCs w:val="24"/>
        </w:rPr>
        <w:t xml:space="preserve">, установка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на стадион</w:t>
      </w:r>
      <w:r w:rsidRPr="00EB3230">
        <w:rPr>
          <w:rFonts w:ascii="Times New Roman" w:hAnsi="Times New Roman" w:cs="Times New Roman"/>
          <w:sz w:val="24"/>
          <w:szCs w:val="24"/>
        </w:rPr>
        <w:t xml:space="preserve"> износостойкого </w:t>
      </w:r>
      <w:r w:rsidRPr="00EB3230">
        <w:rPr>
          <w:rFonts w:ascii="Times New Roman" w:hAnsi="Times New Roman" w:cs="Times New Roman"/>
          <w:b/>
          <w:bCs/>
          <w:sz w:val="24"/>
          <w:szCs w:val="24"/>
        </w:rPr>
        <w:t>искусственного покрытия</w:t>
      </w:r>
      <w:r w:rsidRPr="00EB3230">
        <w:rPr>
          <w:rFonts w:ascii="Times New Roman" w:hAnsi="Times New Roman" w:cs="Times New Roman"/>
          <w:sz w:val="24"/>
          <w:szCs w:val="24"/>
        </w:rPr>
        <w:t>, дальнейшее озеленение территории).</w:t>
      </w:r>
    </w:p>
    <w:p w:rsidR="00B83FD7" w:rsidRDefault="00B83FD7" w:rsidP="00B83FD7">
      <w:pPr>
        <w:ind w:firstLine="284"/>
        <w:jc w:val="both"/>
        <w:rPr>
          <w:rFonts w:ascii="Times New Roman" w:hAnsi="Times New Roman" w:cs="Times New Roman"/>
        </w:rPr>
      </w:pP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По состоянию на 03.09.2023 года в школе обучаются 1142 ученика. Функционирует 41 класс. 21 класс – на уровне основного общего о</w:t>
      </w:r>
      <w:r>
        <w:rPr>
          <w:rFonts w:ascii="Times New Roman" w:hAnsi="Times New Roman" w:cs="Times New Roman"/>
          <w:sz w:val="24"/>
          <w:szCs w:val="24"/>
        </w:rPr>
        <w:t>бразования.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Основной вид деятельности образовательной организации – реализация общеобразовательных программ: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 - основной образовательной программы начального общего образования;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образования;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среднего общего образования;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дополнительных общеразвивающих программ.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МБОУ СШ № 7 им. В.Н. Булатова является: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площадкой для организации педагогической практики студентов САФУ и Архангельского педагогического колледжа;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площадкой по проведению основного государственного экзамена, муниципального и регионального этапов Всероссийской олимпиады школьников; городских предметных олимпиад;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площадкой по организации летней занятости детей (лагерь с дневным пребыванием детей);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местом трудоустройства несовершеннолетних граждан;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- планирует стать площадкой по проекту раздельного сбора ТКО;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В школе ведется большая спортивно-массовая работа. Учащиеся принимают активное участие в соревнованиях по бегу, семейных спортивных стартах, здесь еженедельно проходят муниципальные соревнования по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флорболу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проходили межмуниципальные соревнования по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кигбоксингу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областные соревнования по оказанию первой помощи, организатором которых выступало региональное отделения «Движения первых».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В школе функционируют творческие объединения, клубы и спортивные секции. 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С сентября 2023 года МБОУ СШ № 7 им. В.Н. Булатова организует и проводит комплекс мероприятий, направленных на благотворительную деятельность. Волонтеры школы организуют сбор необходимых вещей и кормов для приюта животных, организовывалась акция «От сердца к сердцу» для обеспечения необходимым продовольствием военный госпиталь в Белгородской области. Школа зарегистрирована на портале добровольцы России, является активным участником акции «Крышечки на благо». Уже традиционными стали экологические акции, в рамках которых воспитываются бережное отношение к природе и т.д.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Большое внимание в рамках воспитательного процесса уделяется патриотическому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3230">
        <w:rPr>
          <w:rFonts w:ascii="Times New Roman" w:hAnsi="Times New Roman" w:cs="Times New Roman"/>
          <w:sz w:val="24"/>
          <w:szCs w:val="24"/>
        </w:rPr>
        <w:t xml:space="preserve">В сентябре 2023 года в школе организовано первичное отделение РДДМ. Школа заключила договоры о побратимских отношениях с 28-й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Радионовской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школой города Мелитополя, а также договор о сотрудничестве со штабом молодежных трудовых отрядов. За период в восемьдесят пять дней в школе состоялись конкурсы рисунков, посвященные экологии, здоровому образу жизни, инклюзивному образованию, патриотический конкурс чтецов «С чего начинается Родина», конкурсы талантов «Алло! Мы ищем таланты в школе № 7», концерты ко Дню учителя и Дню матери, патриотический митинг в честь экспозиции Меча Победы.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В школе создан отряд ЮИД, волонтерский отряд «Спасатель – 7», спортивный клуб «Арктик», начинают работу отряд спаса</w:t>
      </w:r>
      <w:r>
        <w:rPr>
          <w:rFonts w:ascii="Times New Roman" w:hAnsi="Times New Roman" w:cs="Times New Roman"/>
          <w:sz w:val="24"/>
          <w:szCs w:val="24"/>
        </w:rPr>
        <w:t xml:space="preserve">телей «Наш отряд – семь ребят», </w:t>
      </w:r>
      <w:r w:rsidRPr="00EB3230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EB3230">
        <w:rPr>
          <w:rFonts w:ascii="Times New Roman" w:hAnsi="Times New Roman" w:cs="Times New Roman"/>
          <w:sz w:val="24"/>
          <w:szCs w:val="24"/>
        </w:rPr>
        <w:lastRenderedPageBreak/>
        <w:t>проект Пушкинской карты. Ежедневно на переменах в патриотическом секторе работает культурно-дисциплинарный десант. В процессе создание школьного музея им Владимира Николаевича Булатова.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представлена 5 направлениями: художественно-эстетическим, физкультурно-спортивным, естественно-научным, техническим, социально-педагогическим. Программы педагогов дополнительного образования опубликованы на информационном ресурсе «Навигатор дополнительного образования Архангельской области». </w:t>
      </w:r>
    </w:p>
    <w:p w:rsidR="00B83FD7" w:rsidRPr="00EB3230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МБОУ СШ № 7 им В.Н. Булатова взаимодействует со многими учреждения дополнительного образования города Архангельска: МАУ ДО «Центр «Архангел», МБУ «Центр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клубом настольного тенниса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Топс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МУК КЦ «Луч», планирует сотрудничать с ГБУ АО «Центром Надежда». На базе школы педагоги дополнительного образования проводят занятия для обучающихся МБОУ СШ № 7 им. В.Н. Булатова.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МБОУ СШ № 7 взаимодействует со многими учреждения дополнительного образования города Архангельска: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МАУ ДО «Центр «Архангел»,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 МБУ «Центр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Клуб настольного тенниса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Топс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>»,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 МУК КЦ «Луч»,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планирует сотрудничать с ГБУ АО «Центром Надежда». </w:t>
      </w:r>
    </w:p>
    <w:p w:rsidR="00B83FD7" w:rsidRPr="0049651A" w:rsidRDefault="00B83FD7" w:rsidP="00B83FD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На базе школы педагоги дополнительного образования проводят занятия для обучающихся МБОУ СШ № 7.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Организацией работы по профилактике социального неблагополучия в МБОУ СШ № 7 руководит Совет профилактики безнадзорности и правонарушений несовершеннолетних МБОУ СШ № 7.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Для профилактики социального неблагополучия Советом организуется и проводится ряд мероприятий, направленных на пропаганду правовых знаний и здорового образа жизни, профилактику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, употребления алкоголя, наркотических средств и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веществ, профилактику насилия, травли, суицида: классные часы, игры, тренинги, экскурсии, семинары, акции («Телефон доверия», «Вредные привычки»,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- нет», «Безвыходных ситуаций не бывает» и др.); индивидуальные и групповые профилактические беседы: «Профилактика правонарушений», «О правилах дорожного движения», «Наркотики убивают», «Организация летнего отдыха»; акции волонтеров по формированию здорового образа жизни; родительские лектории «Как говорить с детьми, чтобы они учились», «Дополнительное образование и организация досуга детей и взрослых», «Здоровье школьника», «Зависимость от гаджетов», «Роль семьи в профилактике социального неблагополучия», «Безопасность детей во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время»; индивидуальные консультации для родителей и педагогов; семинары для классных руководителей по вопросам организации профилактической работы: «Профилактика деструктивного поведения», «Работа классного руководителя по профилактике правонарушений и безнадзорности», «Профилактика профессионального выгорания». Для детей, находящихся на профилактических учетах, на летний период будет организована трудовая бригада при МБОУ СШ № 7.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Совет профилактики занимается и вопросами организации сотрудничества с учреждениями: образовательное учреждение работает совместно с ОДН ОП, КДН и ЗП, АО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lastRenderedPageBreak/>
        <w:t>АЦСПСиД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>, УВСОП по территориальному округу Майская горка, специалистами центра «Надежда», центра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», а также СГМУ и ЦВСНП.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Классные руководители проводят систематическую работу по вовлечению обучающихся в систему дополнительного образования, а также по организации досуга школьников. Рядом с МБОУ СШ № 7 недостаточно учреждений дополнительного образования, культуры и спорта, поэтому в школе реализуется большое количество программ дополнительного образования.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Для приобретения положительного социального опыта обучающихся в школе ежегодно будут организовываться следующие мероприятия: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конкурс патриотических стихов «С чего начинается Родина»;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акции по благоустройству пришкольной территории;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 - акции по сбору вторсырья;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сбор помощи приюту для животных;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благотворительные ярмарки;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выпуск школьной газеты;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благотворительные акции по сбору книг, школьных канцелярских принадлежностей и гигиенических средств для нуждающихся;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самуправления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день без рюкзаков;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пижамный день;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праздник Последнего звонка.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Работа по профессиональному самоопределению обучающихся ведется в МБОУ СШ № 7 по нескольким направлениям: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посещение образовательных учреждений СПО и ВПО (в том числе Дни открытых дверей и мастер-классы);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выставок;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тестирование;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экскурсии на предприятия и в учреждения;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встречи обучающихся с представителями организаций СПО (студентов и преподавателе) на базе школы;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- участие во всероссийских проектах «Билет в будущее» и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- родительские собрания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B83FD7" w:rsidRPr="0049651A" w:rsidRDefault="00B83FD7" w:rsidP="00B83FD7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Для более качественной работы МБОУ СШ № 7 использует ресурсы сотрудничества со следующими учреждениями и организациями: Центр опережающей профессиональной подготовки Архангельской области (проведение мероприятий для детей и родителей); музей Малые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Корелы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>: организация работы с учащимися по программам «Трудовая жизнь русского крестьянства», «Мир северной деревни», «Кукольный календарь», «По лесным тропинкам»; -культурный центр «Луч» (в том числе филиал «Космос»): проведение клубных мероприятий для обучающихся, предоставление помещений для проведения школьных мероприятий; Центр «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»: психолого-педагогическое консультирование педагогов и родителей; Центр «Надежда»: организация профилактической работы с обучающимися и родителями по формированию здорового образа жизни; САФУ: проведение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работы с обучающимися; - Архангельский медицинский колледж: проведение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работы с обучающимися.</w:t>
      </w:r>
    </w:p>
    <w:bookmarkEnd w:id="0"/>
    <w:p w:rsidR="00B83FD7" w:rsidRPr="0049651A" w:rsidRDefault="00B83FD7" w:rsidP="00B83FD7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D7" w:rsidRPr="0049651A" w:rsidRDefault="00A02C4C" w:rsidP="00B83FD7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506180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="00B83FD7" w:rsidRPr="0049651A">
        <w:rPr>
          <w:rFonts w:ascii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</w:p>
    <w:p w:rsidR="006526C5" w:rsidRDefault="006526C5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bCs/>
          <w:sz w:val="24"/>
          <w:szCs w:val="24"/>
        </w:rPr>
        <w:t>«У</w:t>
      </w:r>
      <w:r>
        <w:rPr>
          <w:rFonts w:ascii="Times New Roman" w:hAnsi="Times New Roman" w:cs="Times New Roman"/>
          <w:b/>
          <w:bCs/>
          <w:sz w:val="24"/>
          <w:szCs w:val="24"/>
        </w:rPr>
        <w:t>рочная деятельность</w:t>
      </w:r>
      <w:r w:rsidR="005672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3FD7" w:rsidRPr="00CB6685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5061867"/>
      <w:bookmarkEnd w:id="1"/>
      <w:r w:rsidRPr="00CB6685">
        <w:rPr>
          <w:rFonts w:ascii="Times New Roman" w:hAnsi="Times New Roman" w:cs="Times New Roman"/>
          <w:b/>
          <w:bCs/>
          <w:sz w:val="24"/>
          <w:szCs w:val="24"/>
        </w:rPr>
        <w:t>Реализация воспитательного потенциала урочной деятельности МБУ СШ № 7 им.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3FD7" w:rsidRPr="00EB3230" w:rsidRDefault="00B83FD7" w:rsidP="00B83FD7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65061899"/>
      <w:bookmarkEnd w:id="2"/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«В</w:t>
      </w:r>
      <w:r w:rsidRPr="00EB3230">
        <w:rPr>
          <w:rFonts w:ascii="Times New Roman" w:hAnsi="Times New Roman" w:cs="Times New Roman"/>
          <w:b/>
          <w:sz w:val="24"/>
          <w:szCs w:val="24"/>
        </w:rPr>
        <w:t>неурочная деятельность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CB6685" w:rsidRDefault="00B83FD7" w:rsidP="00B83FD7">
      <w:pPr>
        <w:spacing w:after="16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B668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- курсы, занятия патриотической, гражданско-патриотической, </w:t>
      </w:r>
      <w:proofErr w:type="spellStart"/>
      <w:r w:rsidRPr="00CB6685">
        <w:rPr>
          <w:rFonts w:ascii="Times New Roman" w:hAnsi="Times New Roman" w:cs="Times New Roman"/>
          <w:sz w:val="24"/>
          <w:szCs w:val="24"/>
        </w:rPr>
        <w:t>военнопатриотической</w:t>
      </w:r>
      <w:proofErr w:type="spellEnd"/>
      <w:r w:rsidRPr="00CB6685">
        <w:rPr>
          <w:rFonts w:ascii="Times New Roman" w:hAnsi="Times New Roman" w:cs="Times New Roman"/>
          <w:sz w:val="24"/>
          <w:szCs w:val="24"/>
        </w:rPr>
        <w:t xml:space="preserve">, краеведческой, историко-культурной направленности; 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- курсы, занятия познавательной, научной, исследовательской, просветительской направленности; - курсы, занятия экологической, </w:t>
      </w:r>
      <w:r w:rsidRPr="00CB6685">
        <w:rPr>
          <w:rFonts w:ascii="Times New Roman" w:hAnsi="Times New Roman" w:cs="Times New Roman"/>
          <w:sz w:val="24"/>
          <w:szCs w:val="24"/>
        </w:rPr>
        <w:lastRenderedPageBreak/>
        <w:t>природоохранной направленности; курсы, занятия в области искусств, художественного творчества разных видов и жанров; - курсы, занятия туристско-краеведческой направленности; - курсы, занятия оздоровительной и спортивной направленности.</w:t>
      </w:r>
    </w:p>
    <w:bookmarkEnd w:id="3"/>
    <w:p w:rsidR="00B83FD7" w:rsidRPr="00EB3230" w:rsidRDefault="00B83FD7" w:rsidP="00B83F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r w:rsidRPr="00EB3230">
        <w:rPr>
          <w:rFonts w:ascii="Times New Roman" w:hAnsi="Times New Roman" w:cs="Times New Roman"/>
          <w:b/>
          <w:sz w:val="24"/>
          <w:szCs w:val="24"/>
          <w:lang w:eastAsia="en-US"/>
        </w:rPr>
        <w:t>неурочная дея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тельность для учащихся</w:t>
      </w:r>
      <w:r w:rsidRPr="00EB323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старшей школы </w:t>
      </w:r>
    </w:p>
    <w:p w:rsidR="00B83FD7" w:rsidRDefault="00B83FD7" w:rsidP="00B83F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B3230">
        <w:rPr>
          <w:rFonts w:ascii="Times New Roman" w:hAnsi="Times New Roman" w:cs="Times New Roman"/>
          <w:b/>
          <w:sz w:val="24"/>
          <w:szCs w:val="24"/>
          <w:lang w:eastAsia="en-US"/>
        </w:rPr>
        <w:t>(согласно утвержденному рас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писанию внеурочной деятельности</w:t>
      </w:r>
      <w:r w:rsidRPr="00EB3230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:rsidR="00B83FD7" w:rsidRDefault="00B83FD7" w:rsidP="00B83F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510"/>
        <w:gridCol w:w="2326"/>
        <w:gridCol w:w="1282"/>
        <w:gridCol w:w="1956"/>
      </w:tblGrid>
      <w:tr w:rsidR="00B83FD7" w:rsidRPr="00EB3230" w:rsidTr="00567232">
        <w:tc>
          <w:tcPr>
            <w:tcW w:w="879" w:type="dxa"/>
            <w:shd w:val="clear" w:color="auto" w:fill="auto"/>
          </w:tcPr>
          <w:p w:rsidR="00B83FD7" w:rsidRPr="00EB3230" w:rsidRDefault="00B83FD7" w:rsidP="00DB2D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10" w:type="dxa"/>
            <w:shd w:val="clear" w:color="auto" w:fill="auto"/>
          </w:tcPr>
          <w:p w:rsidR="00B83FD7" w:rsidRPr="00EB3230" w:rsidRDefault="00B83FD7" w:rsidP="00DB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преподавателя</w:t>
            </w:r>
          </w:p>
        </w:tc>
        <w:tc>
          <w:tcPr>
            <w:tcW w:w="2326" w:type="dxa"/>
            <w:shd w:val="clear" w:color="auto" w:fill="auto"/>
          </w:tcPr>
          <w:p w:rsidR="00B83FD7" w:rsidRPr="00EB3230" w:rsidRDefault="00B83FD7" w:rsidP="00DB2DE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282" w:type="dxa"/>
            <w:shd w:val="clear" w:color="auto" w:fill="auto"/>
          </w:tcPr>
          <w:p w:rsidR="00B83FD7" w:rsidRPr="00EB3230" w:rsidRDefault="00B83FD7" w:rsidP="00DB2D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56" w:type="dxa"/>
            <w:shd w:val="clear" w:color="auto" w:fill="auto"/>
          </w:tcPr>
          <w:p w:rsidR="00B83FD7" w:rsidRPr="00EB3230" w:rsidRDefault="00B83FD7" w:rsidP="00DB2D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83FD7" w:rsidRPr="00EB3230" w:rsidTr="00567232">
        <w:tc>
          <w:tcPr>
            <w:tcW w:w="879" w:type="dxa"/>
            <w:vMerge w:val="restart"/>
            <w:shd w:val="clear" w:color="auto" w:fill="auto"/>
          </w:tcPr>
          <w:p w:rsidR="00B83FD7" w:rsidRPr="00EB3230" w:rsidRDefault="00B83FD7" w:rsidP="00567232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B83FD7" w:rsidRPr="00EB3230" w:rsidRDefault="00B83FD7" w:rsidP="00567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Данилова Дарья Сергеевна</w:t>
            </w:r>
          </w:p>
        </w:tc>
        <w:tc>
          <w:tcPr>
            <w:tcW w:w="2326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«Занимательная биология»</w:t>
            </w:r>
          </w:p>
        </w:tc>
        <w:tc>
          <w:tcPr>
            <w:tcW w:w="1282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1956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83FD7" w:rsidRPr="00EB3230" w:rsidTr="00567232">
        <w:tc>
          <w:tcPr>
            <w:tcW w:w="879" w:type="dxa"/>
            <w:vMerge/>
            <w:shd w:val="clear" w:color="auto" w:fill="auto"/>
          </w:tcPr>
          <w:p w:rsidR="00B83FD7" w:rsidRPr="00EB3230" w:rsidRDefault="00B83FD7" w:rsidP="00B83FD7">
            <w:pPr>
              <w:numPr>
                <w:ilvl w:val="0"/>
                <w:numId w:val="12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B83FD7" w:rsidRPr="00EB3230" w:rsidRDefault="00B83FD7" w:rsidP="00567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FD7" w:rsidRPr="00EB3230" w:rsidTr="00567232">
        <w:tc>
          <w:tcPr>
            <w:tcW w:w="879" w:type="dxa"/>
            <w:shd w:val="clear" w:color="auto" w:fill="auto"/>
          </w:tcPr>
          <w:p w:rsidR="00B83FD7" w:rsidRPr="00EB3230" w:rsidRDefault="00B83FD7" w:rsidP="00567232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shd w:val="clear" w:color="auto" w:fill="auto"/>
          </w:tcPr>
          <w:p w:rsidR="00B83FD7" w:rsidRPr="00EB3230" w:rsidRDefault="00B83FD7" w:rsidP="005672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Подгорская</w:t>
            </w:r>
            <w:proofErr w:type="spellEnd"/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Евгеньевна</w:t>
            </w:r>
          </w:p>
        </w:tc>
        <w:tc>
          <w:tcPr>
            <w:tcW w:w="2326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«Международная журналистика»</w:t>
            </w:r>
          </w:p>
        </w:tc>
        <w:tc>
          <w:tcPr>
            <w:tcW w:w="1282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1956" w:type="dxa"/>
            <w:shd w:val="clear" w:color="auto" w:fill="auto"/>
          </w:tcPr>
          <w:p w:rsidR="00B83FD7" w:rsidRPr="00EB3230" w:rsidRDefault="00B83FD7" w:rsidP="0056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83FD7" w:rsidRPr="00EB3230" w:rsidRDefault="00B83FD7" w:rsidP="00B83FD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«К</w:t>
      </w:r>
      <w:r w:rsidRPr="00EB3230">
        <w:rPr>
          <w:rFonts w:ascii="Times New Roman" w:hAnsi="Times New Roman" w:cs="Times New Roman"/>
          <w:b/>
          <w:sz w:val="24"/>
          <w:szCs w:val="24"/>
        </w:rPr>
        <w:t>лассное руководство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социализации, обучающихся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</w:t>
      </w:r>
      <w:r w:rsidRPr="00EB3230">
        <w:rPr>
          <w:rFonts w:ascii="Times New Roman" w:hAnsi="Times New Roman" w:cs="Times New Roman"/>
          <w:sz w:val="24"/>
          <w:szCs w:val="24"/>
        </w:rPr>
        <w:lastRenderedPageBreak/>
        <w:t>и/или разрешение конфликтов между учителями и обучающимися;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B83FD7" w:rsidRPr="00EB3230" w:rsidRDefault="00B83FD7" w:rsidP="00B83FD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:rsidR="00B83FD7" w:rsidRPr="00EB3230" w:rsidRDefault="00B83FD7" w:rsidP="00B83FD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EB3230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 следующие формы работы.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 (акции «Вахта Памяти», «Всероссийский субботник», «Уроки мужества», «Час Земли», «Культурный рюкзак» и т.д.);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</w:t>
      </w:r>
      <w:r w:rsidR="00567232">
        <w:rPr>
          <w:rFonts w:ascii="Times New Roman" w:hAnsi="Times New Roman" w:cs="Times New Roman"/>
          <w:sz w:val="24"/>
          <w:szCs w:val="24"/>
        </w:rPr>
        <w:t>ятельную заботу об окружающих (</w:t>
      </w:r>
      <w:r w:rsidRPr="00EB3230">
        <w:rPr>
          <w:rFonts w:ascii="Times New Roman" w:hAnsi="Times New Roman" w:cs="Times New Roman"/>
          <w:sz w:val="24"/>
          <w:szCs w:val="24"/>
        </w:rPr>
        <w:t>«Кросс нации», соревнования «Мама, папа, я – спортивная семья», спортивные турниры по волейболу между командами учителей, обучающихся и родителей и т.д.).</w:t>
      </w:r>
    </w:p>
    <w:p w:rsidR="00B83FD7" w:rsidRPr="00EB3230" w:rsidRDefault="00B83FD7" w:rsidP="00B83FD7">
      <w:pPr>
        <w:spacing w:after="16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B323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План мероприятий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984"/>
        <w:gridCol w:w="2410"/>
      </w:tblGrid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Подъем флага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«День здоровья»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«Безопасное </w:t>
            </w: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колесо» с участниками ГИБДД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посвященный дню учителя «Великолепная Семерка»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5 октябрь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Конкурс чтецов «С чего начинается Родина»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Акция «Хвостики»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20 октябрь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26 октябрь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Линейка посвященная итогам четверти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Дискотека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уголков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Концерт посвященный Дню матери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«Я и мама»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инвалида. Акция.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День добровольца в России. Акция «Твори добрые дела»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Госавтоинспекции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Конкурс на самый яркий кабинет «Мы украшаем школу»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классных поделок «символ года»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подведения итогов четверти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День без рюкзаков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учащихся школы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 ПДД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мероприятия «Снежны десант»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Вокальный конкурс «Твой шанс»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«Сегодня рулят правила»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Почта для влюбленных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Мисс и Мистер школа №7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Спортивная игра «Веселые старты посвященные Дню Защитника Отечества»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«Зарница»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учителя ОБЖ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Масленица» Народные гуляния и Ярмарка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приуроченный к </w:t>
            </w: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Женскому Дню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сна. День в пижамах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Акция «Хвостики»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«Грамотный пешеход»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Линейка подведения итогов четверти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на тему «Дорога должна быть безопасной»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 «Пасха»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Конкурс классных поделок ракет «Взлетаем»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 «Танцуют все»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посвящённый Дню Победы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  <w:r w:rsidRPr="00EB3230">
              <w:rPr>
                <w:rFonts w:ascii="Times New Roman" w:hAnsi="Times New Roman" w:cs="Times New Roman"/>
                <w:sz w:val="24"/>
                <w:szCs w:val="24"/>
              </w:rPr>
              <w:br/>
              <w:t>Акция «Гвоздика Памяти»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стенгазет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 «Вот это да»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FD7" w:rsidRPr="00EB3230" w:rsidTr="00567232">
        <w:tc>
          <w:tcPr>
            <w:tcW w:w="2127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Линейка подведения итогов четверти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410" w:type="dxa"/>
          </w:tcPr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B83FD7" w:rsidRPr="00EB3230" w:rsidRDefault="00B83FD7" w:rsidP="00DB2D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в которых участвуют все классы школы (общешкольные праздничные мероприятия на День знаний, День учителя, День Матери, День защитника Отечества, Международный женский день, День Победы; Недели правовых знаний, финансовой грамотности).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 (праздник Посвящения в пятиклассники, Последний звонок, Выпускной);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(общешкольные линейки, заседание Совета старшеклассников).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5062743"/>
      <w:r w:rsidRPr="00685A52">
        <w:rPr>
          <w:rFonts w:ascii="Times New Roman" w:hAnsi="Times New Roman" w:cs="Times New Roman"/>
          <w:sz w:val="24"/>
          <w:szCs w:val="24"/>
        </w:rPr>
        <w:t xml:space="preserve">На школьном уровне в организацию мероприятий необходимо включать компонент памяти о герое школы, выдающемся ученом региона,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арктиковеде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первом ректоре Поморского Государственного Университета, основоположнике идеи Арктического Федерального Университета, Владимире Николаевиче Булатове. Организация форумов, лекториев, планарных заседаний, посвященных видному научному деятелю.   </w:t>
      </w:r>
    </w:p>
    <w:bookmarkEnd w:id="4"/>
    <w:p w:rsidR="00B83FD7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6C5" w:rsidRDefault="006526C5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6C5" w:rsidRPr="00685A52" w:rsidRDefault="006526C5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lastRenderedPageBreak/>
        <w:t>На уровне классов: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ab/>
        <w:t>выбор и делегирование представителей классов в общешкольные органы самоуправления (Совет активистов (с 6-го класса)), в группы по подготовке общешкольных ключевых дел;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3230">
        <w:rPr>
          <w:rFonts w:ascii="Times New Roman" w:hAnsi="Times New Roman" w:cs="Times New Roman"/>
          <w:sz w:val="24"/>
          <w:szCs w:val="24"/>
        </w:rPr>
        <w:tab/>
        <w:t>участие школьных классов в реализации общешкольных ключевых дел;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•</w:t>
      </w:r>
      <w:r w:rsidRPr="00EB3230">
        <w:rPr>
          <w:rFonts w:ascii="Times New Roman" w:hAnsi="Times New Roman" w:cs="Times New Roman"/>
          <w:sz w:val="24"/>
          <w:szCs w:val="24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5062762"/>
      <w:r w:rsidRPr="00685A52">
        <w:rPr>
          <w:rFonts w:ascii="Times New Roman" w:hAnsi="Times New Roman" w:cs="Times New Roman"/>
          <w:sz w:val="24"/>
          <w:szCs w:val="24"/>
        </w:rPr>
        <w:t>В своей деятельности ребенок должен опираться на положительный пример героев, одним из которых должен стать герой школы, чье имя она носит, Владимир Николаевич Булатов.</w:t>
      </w:r>
    </w:p>
    <w:bookmarkEnd w:id="5"/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«В</w:t>
      </w:r>
      <w:r w:rsidRPr="00EB3230">
        <w:rPr>
          <w:rFonts w:ascii="Times New Roman" w:hAnsi="Times New Roman" w:cs="Times New Roman"/>
          <w:b/>
          <w:sz w:val="24"/>
          <w:szCs w:val="24"/>
        </w:rPr>
        <w:t>нешкольные мероприятия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  <w:r w:rsidRPr="00EB3230">
        <w:rPr>
          <w:rFonts w:ascii="Times New Roman" w:hAnsi="Times New Roman" w:cs="Times New Roman"/>
          <w:b/>
          <w:sz w:val="24"/>
          <w:szCs w:val="24"/>
        </w:rPr>
        <w:t xml:space="preserve"> (по отдельным планам классных руководителей)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внешкольных мероприятий МБОУ СШ 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>№ 7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83FD7" w:rsidRPr="00EB3230" w:rsidRDefault="00B83FD7" w:rsidP="00B83FD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B3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30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B83FD7" w:rsidRPr="00EB3230" w:rsidRDefault="00B83FD7" w:rsidP="00B83FD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83FD7" w:rsidRPr="00EB3230" w:rsidRDefault="00B83FD7" w:rsidP="00B83FD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биографий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проживавших в этой местности людей, природных и историко-культурных ландшафтов, флоры и фауны и др.; </w:t>
      </w:r>
    </w:p>
    <w:p w:rsidR="00B83FD7" w:rsidRPr="00EB3230" w:rsidRDefault="00B83FD7" w:rsidP="00B83FD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685A52" w:rsidRDefault="00B83FD7" w:rsidP="00B83FD7">
      <w:pPr>
        <w:tabs>
          <w:tab w:val="left" w:pos="851"/>
          <w:tab w:val="left" w:pos="2977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685A52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685A52" w:rsidRDefault="00B83FD7" w:rsidP="00B83FD7">
      <w:pPr>
        <w:tabs>
          <w:tab w:val="left" w:pos="851"/>
          <w:tab w:val="left" w:pos="2977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85A52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предметно-пространственной среды МБОУ СШ № 7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- патриотический кластер, пришкольная территория (флагшток), спортивный зал (зона поднятия флага);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кластеры),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 w:rsidRPr="00685A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3FD7" w:rsidRPr="00685A52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85A52">
        <w:rPr>
          <w:rFonts w:ascii="Times New Roman" w:hAnsi="Times New Roman" w:cs="Times New Roman"/>
          <w:sz w:val="24"/>
          <w:szCs w:val="24"/>
        </w:rPr>
        <w:t>( логотип</w:t>
      </w:r>
      <w:proofErr w:type="gramEnd"/>
      <w:r w:rsidRPr="00685A52">
        <w:rPr>
          <w:rFonts w:ascii="Times New Roman" w:hAnsi="Times New Roman" w:cs="Times New Roman"/>
          <w:sz w:val="24"/>
          <w:szCs w:val="24"/>
        </w:rPr>
        <w:t>, и т. п.), используемой как повседневно, так и в торжественные моменты;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экспозиций, </w:t>
      </w:r>
      <w:proofErr w:type="gramStart"/>
      <w:r w:rsidRPr="00685A52">
        <w:rPr>
          <w:rFonts w:ascii="Times New Roman" w:hAnsi="Times New Roman" w:cs="Times New Roman"/>
          <w:sz w:val="24"/>
          <w:szCs w:val="24"/>
        </w:rPr>
        <w:t>творческих работ</w:t>
      </w:r>
      <w:proofErr w:type="gramEnd"/>
      <w:r w:rsidRPr="00685A52">
        <w:rPr>
          <w:rFonts w:ascii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поддержание эстетического вида и благоустройство всех помещений в </w:t>
      </w:r>
      <w:r w:rsidRPr="00685A52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организации, доступных и безопасных кластеров, озеленение территории при общеобразовательной организации;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поддержание сот свободного книгообмена, в которые обучающиеся, родители, педагоги могут вставлять для общего использования свои книги, брать для чтения другие;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B83FD7" w:rsidRPr="00685A52" w:rsidRDefault="00B83FD7" w:rsidP="00B83FD7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83FD7" w:rsidRPr="00685A52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5062824"/>
      <w:r w:rsidRPr="00685A52">
        <w:rPr>
          <w:rFonts w:ascii="Times New Roman" w:hAnsi="Times New Roman" w:cs="Times New Roman"/>
          <w:sz w:val="24"/>
          <w:szCs w:val="24"/>
        </w:rPr>
        <w:t>Обязательным для школы должно стать оформление музея, посвященного жизни и научной деятельности нашего выдающегося земляка, героя школы, Владимира Николаевича Булатова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323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«В</w:t>
      </w:r>
      <w:r w:rsidRPr="00EB3230">
        <w:rPr>
          <w:rFonts w:ascii="Times New Roman" w:hAnsi="Times New Roman" w:cs="Times New Roman"/>
          <w:b/>
          <w:sz w:val="24"/>
          <w:szCs w:val="24"/>
        </w:rPr>
        <w:t>заимодействие с родителями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  <w:r w:rsidRPr="00EB323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МБОУ СШ № 7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обучения;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EB3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30">
        <w:rPr>
          <w:rFonts w:ascii="Times New Roman" w:hAnsi="Times New Roman" w:cs="Times New Roman"/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 к подготовке и проведению </w:t>
      </w:r>
      <w:r w:rsidRPr="00EB3230">
        <w:rPr>
          <w:rFonts w:ascii="Times New Roman" w:hAnsi="Times New Roman" w:cs="Times New Roman"/>
          <w:sz w:val="24"/>
          <w:szCs w:val="24"/>
        </w:rPr>
        <w:lastRenderedPageBreak/>
        <w:t>классных и общешкольных мероприятий;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B83FD7" w:rsidRPr="00EB3230" w:rsidRDefault="00B83FD7" w:rsidP="00B83FD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Контроль социальных гарантий для детей участников СВО</w:t>
      </w:r>
    </w:p>
    <w:p w:rsidR="00B83FD7" w:rsidRPr="00EB3230" w:rsidRDefault="00567232" w:rsidP="00B83FD7">
      <w:pPr>
        <w:tabs>
          <w:tab w:val="left" w:pos="851"/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FD7" w:rsidRPr="00EB3230">
        <w:rPr>
          <w:rFonts w:ascii="Times New Roman" w:hAnsi="Times New Roman" w:cs="Times New Roman"/>
          <w:sz w:val="24"/>
          <w:szCs w:val="24"/>
        </w:rPr>
        <w:t xml:space="preserve">бесплатное питание, подарки и ин6ые льготы, предусмотренные государством) 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83FD7" w:rsidRPr="00B54A3B" w:rsidRDefault="00B83FD7" w:rsidP="00B83FD7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B54A3B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ученического самоуправления и общественных организаций в МБОУ СШ № 7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актива), избранных обучающимися;</w:t>
      </w:r>
    </w:p>
    <w:p w:rsidR="00B83FD7" w:rsidRPr="00EB3230" w:rsidRDefault="00B83FD7" w:rsidP="00B83FD7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представление органами ученического самоуправления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обучающихся в процессе управления общеобразовательной организацией; </w:t>
      </w:r>
    </w:p>
    <w:p w:rsidR="00B83FD7" w:rsidRPr="00EB3230" w:rsidRDefault="00B83FD7" w:rsidP="00B83FD7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защиту органами ученического самоуправления законных интересов и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 Высший орган ученического самоуправления МБОУ СШ № 7 – собрание Совета активистов. 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EB3230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СШ № 7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EB3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30">
        <w:rPr>
          <w:rFonts w:ascii="Times New Roman" w:hAnsi="Times New Roman" w:cs="Times New Roman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B3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30">
        <w:rPr>
          <w:rFonts w:ascii="Times New Roman" w:hAnsi="Times New Roman" w:cs="Times New Roman"/>
          <w:sz w:val="24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</w:t>
      </w:r>
      <w:r w:rsidRPr="00EB3230">
        <w:rPr>
          <w:rFonts w:ascii="Times New Roman" w:hAnsi="Times New Roman" w:cs="Times New Roman"/>
          <w:sz w:val="24"/>
          <w:szCs w:val="24"/>
        </w:rPr>
        <w:lastRenderedPageBreak/>
        <w:t xml:space="preserve">антитеррористической и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EB32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3230">
        <w:rPr>
          <w:rFonts w:ascii="Times New Roman" w:hAnsi="Times New Roman" w:cs="Times New Roman"/>
          <w:sz w:val="24"/>
          <w:szCs w:val="24"/>
        </w:rPr>
        <w:t>маргинальных групп</w:t>
      </w:r>
      <w:proofErr w:type="gramEnd"/>
      <w:r w:rsidRPr="00EB3230">
        <w:rPr>
          <w:rFonts w:ascii="Times New Roman" w:hAnsi="Times New Roman" w:cs="Times New Roman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дети участников СВО и т. д.).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EB3230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B83FD7" w:rsidRPr="00EB3230" w:rsidRDefault="00B83FD7" w:rsidP="00B83FD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B83FD7" w:rsidRPr="00EB3230" w:rsidRDefault="00B83FD7" w:rsidP="00B83FD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83FD7" w:rsidRPr="00EB3230" w:rsidRDefault="00B83FD7" w:rsidP="00B83FD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83FD7" w:rsidRPr="00EB3230" w:rsidRDefault="00B83FD7" w:rsidP="00B83FD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B83FD7" w:rsidRPr="00EB3230" w:rsidRDefault="00B83FD7" w:rsidP="00B83FD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83FD7" w:rsidRPr="00685A52" w:rsidRDefault="00B83FD7" w:rsidP="00B83FD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Взаимодействие с Северным Арктическим Федеральным Университетом, организация лекций и совместных Дней памяти, посвященных герою школы, Владимиру Николаевичу Булатову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6C5" w:rsidRDefault="006526C5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EB3230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</w:t>
      </w:r>
      <w:proofErr w:type="spellStart"/>
      <w:r w:rsidRPr="00EB3230"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 w:rsidRPr="00EB3230">
        <w:rPr>
          <w:rFonts w:ascii="Times New Roman" w:hAnsi="Times New Roman" w:cs="Times New Roman"/>
          <w:iCs/>
          <w:sz w:val="24"/>
          <w:szCs w:val="24"/>
        </w:rPr>
        <w:t xml:space="preserve"> работы МБОУ 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B3230">
        <w:rPr>
          <w:rFonts w:ascii="Times New Roman" w:hAnsi="Times New Roman" w:cs="Times New Roman"/>
          <w:iCs/>
          <w:sz w:val="24"/>
          <w:szCs w:val="24"/>
        </w:rPr>
        <w:t xml:space="preserve">СШ № 7 предусматривает: 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 организациях профессионального, высшего образования;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83FD7" w:rsidRPr="00EB3230" w:rsidRDefault="00B83FD7" w:rsidP="00B83FD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65063226"/>
      <w:r w:rsidRPr="00EB323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«Д</w:t>
      </w:r>
      <w:r w:rsidRPr="00EB3230">
        <w:rPr>
          <w:rFonts w:ascii="Times New Roman" w:hAnsi="Times New Roman" w:cs="Times New Roman"/>
          <w:b/>
          <w:sz w:val="24"/>
          <w:szCs w:val="24"/>
        </w:rPr>
        <w:t>ополнительное образование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tabs>
          <w:tab w:val="left" w:pos="851"/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 xml:space="preserve">Программы дополнительного образования в МБОУ СШ № 7 реализуются по следующим направлениям: </w:t>
      </w:r>
      <w:r w:rsidRPr="00EB3230">
        <w:rPr>
          <w:rFonts w:ascii="Times New Roman" w:hAnsi="Times New Roman" w:cs="Times New Roman"/>
          <w:sz w:val="24"/>
          <w:szCs w:val="24"/>
          <w:lang w:eastAsia="en-US"/>
        </w:rPr>
        <w:t>Художественная (</w:t>
      </w:r>
      <w:r w:rsidRPr="00EB3230">
        <w:rPr>
          <w:rFonts w:ascii="Times New Roman" w:hAnsi="Times New Roman" w:cs="Times New Roman"/>
          <w:sz w:val="24"/>
          <w:szCs w:val="24"/>
        </w:rPr>
        <w:t xml:space="preserve">Хореография», </w:t>
      </w:r>
      <w:r w:rsidRPr="00EB3230">
        <w:rPr>
          <w:rFonts w:ascii="Times New Roman" w:hAnsi="Times New Roman" w:cs="Times New Roman"/>
          <w:sz w:val="24"/>
          <w:szCs w:val="24"/>
          <w:shd w:val="clear" w:color="auto" w:fill="FFFFFF"/>
        </w:rPr>
        <w:t>«Живопись», "Золотые ручки", вокальная «Семь -7»</w:t>
      </w:r>
      <w:r w:rsidRPr="00EB3230">
        <w:rPr>
          <w:rFonts w:ascii="Times New Roman" w:hAnsi="Times New Roman" w:cs="Times New Roman"/>
          <w:sz w:val="24"/>
          <w:szCs w:val="24"/>
        </w:rPr>
        <w:t>), Физкультурно-спортивное Легкая атлетика»,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», «Баскетбол», «Волейбол», «Баскетбол + Волейбол», «Увлекательный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», «Увлекательный 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«Футбол/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>», плавание, самозащита «</w:t>
      </w:r>
      <w:proofErr w:type="spellStart"/>
      <w:r w:rsidRPr="00EB3230">
        <w:rPr>
          <w:rFonts w:ascii="Times New Roman" w:hAnsi="Times New Roman" w:cs="Times New Roman"/>
          <w:sz w:val="24"/>
          <w:szCs w:val="24"/>
        </w:rPr>
        <w:t>Сават</w:t>
      </w:r>
      <w:proofErr w:type="spellEnd"/>
      <w:r w:rsidRPr="00EB3230">
        <w:rPr>
          <w:rFonts w:ascii="Times New Roman" w:hAnsi="Times New Roman" w:cs="Times New Roman"/>
          <w:sz w:val="24"/>
          <w:szCs w:val="24"/>
        </w:rPr>
        <w:t xml:space="preserve">», </w:t>
      </w:r>
      <w:r w:rsidRPr="00EB3230">
        <w:rPr>
          <w:rFonts w:ascii="Times New Roman" w:hAnsi="Times New Roman" w:cs="Times New Roman"/>
          <w:bCs/>
          <w:sz w:val="24"/>
          <w:szCs w:val="24"/>
        </w:rPr>
        <w:t>социально-педагогическое (</w:t>
      </w:r>
      <w:r>
        <w:rPr>
          <w:rFonts w:ascii="Times New Roman" w:hAnsi="Times New Roman" w:cs="Times New Roman"/>
          <w:bCs/>
          <w:sz w:val="24"/>
          <w:szCs w:val="24"/>
        </w:rPr>
        <w:t>«Сотвори себя сам»</w:t>
      </w:r>
      <w:r w:rsidRPr="00EB3230">
        <w:rPr>
          <w:rFonts w:ascii="Times New Roman" w:hAnsi="Times New Roman" w:cs="Times New Roman"/>
          <w:bCs/>
          <w:sz w:val="24"/>
          <w:szCs w:val="24"/>
        </w:rPr>
        <w:t>), театральный кружок «Ты-актер».</w:t>
      </w:r>
    </w:p>
    <w:p w:rsidR="00567232" w:rsidRDefault="00567232" w:rsidP="00B83FD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D7" w:rsidRPr="00B54A3B" w:rsidRDefault="00567232" w:rsidP="00B83FD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«Школьный спортивный клуб</w:t>
      </w:r>
      <w:r w:rsidR="00B83FD7" w:rsidRPr="00B54A3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B83FD7" w:rsidRPr="00B54A3B" w:rsidRDefault="00B83FD7" w:rsidP="00B83F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B54A3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школьного спортивного клуба предусматривает: </w:t>
      </w:r>
    </w:p>
    <w:p w:rsidR="00B83FD7" w:rsidRPr="00B54A3B" w:rsidRDefault="00B83FD7" w:rsidP="00B83F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>- проведение физкультурно-оздоровительных и просветительских мероприятий для обучающихся и сотрудников МБОУ СШ № 7 (дней здоровья, декады здоровья, уроков здоровья и др.);</w:t>
      </w:r>
    </w:p>
    <w:p w:rsidR="00B83FD7" w:rsidRPr="00B54A3B" w:rsidRDefault="00B83FD7" w:rsidP="00B83F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 xml:space="preserve"> - популяризацию и внедрение ВФСК ГТО; </w:t>
      </w:r>
    </w:p>
    <w:p w:rsidR="00B83FD7" w:rsidRPr="00B54A3B" w:rsidRDefault="00B83FD7" w:rsidP="00B83F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подготовку и проведение спортивно - массовых мероприятий для обучающихся МБОУ СШ № 7, в том числе с привлечением родителей (законных представителей) и социальных партнеров школы; </w:t>
      </w:r>
    </w:p>
    <w:p w:rsidR="00B83FD7" w:rsidRPr="00B54A3B" w:rsidRDefault="00B83FD7" w:rsidP="00B83F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>- вовлечение обучающихся в спортивную деятельность через занятия в школьных секциях; -</w:t>
      </w:r>
    </w:p>
    <w:p w:rsidR="00B83FD7" w:rsidRPr="00B54A3B" w:rsidRDefault="00B83FD7" w:rsidP="00B83F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A3B">
        <w:rPr>
          <w:rFonts w:ascii="Times New Roman" w:hAnsi="Times New Roman" w:cs="Times New Roman"/>
          <w:sz w:val="24"/>
          <w:szCs w:val="24"/>
        </w:rPr>
        <w:tab/>
        <w:t>- участие в муниципальных и региональных спортивных мероприятиях (соревнованиях, эстафетах, турнирах, проектах и др.).</w:t>
      </w:r>
    </w:p>
    <w:bookmarkEnd w:id="7"/>
    <w:p w:rsidR="00B83FD7" w:rsidRPr="00EB3230" w:rsidRDefault="00B83FD7" w:rsidP="00B83FD7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83FD7" w:rsidRPr="00EB3230" w:rsidRDefault="00B83FD7" w:rsidP="00B83FD7">
      <w:pPr>
        <w:widowControl w:val="0"/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67232">
        <w:rPr>
          <w:rFonts w:ascii="Times New Roman" w:hAnsi="Times New Roman" w:cs="Times New Roman"/>
          <w:b/>
          <w:sz w:val="24"/>
          <w:szCs w:val="24"/>
        </w:rPr>
        <w:t>«</w:t>
      </w:r>
      <w:r w:rsidRPr="00EB3230">
        <w:rPr>
          <w:rFonts w:ascii="Times New Roman" w:hAnsi="Times New Roman" w:cs="Times New Roman"/>
          <w:b/>
          <w:sz w:val="24"/>
          <w:szCs w:val="24"/>
        </w:rPr>
        <w:t>Волонтерская деятельность</w:t>
      </w:r>
      <w:r w:rsidR="005672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3FD7" w:rsidRPr="00EB3230" w:rsidRDefault="00B83FD7" w:rsidP="00B83FD7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 позволяет развивать коммуникативную культуру обучающихся, умение общаться, слушать и слышать, эмоциональный интеллект, </w:t>
      </w: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эмпатию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, умение сопереживать.  </w:t>
      </w: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округа, города, области, страны. Повседневное </w:t>
      </w: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Воспитательный потенциал </w:t>
      </w:r>
      <w:proofErr w:type="spellStart"/>
      <w:r w:rsidRPr="00EB3230">
        <w:rPr>
          <w:rFonts w:ascii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EB3230">
        <w:rPr>
          <w:rFonts w:ascii="Times New Roman" w:hAnsi="Times New Roman" w:cs="Times New Roman"/>
          <w:bCs/>
          <w:sz w:val="24"/>
          <w:szCs w:val="24"/>
        </w:rPr>
        <w:t xml:space="preserve"> в МБОУ СШ № 7 реализуется следующим образом.</w:t>
      </w:r>
    </w:p>
    <w:p w:rsidR="00B83FD7" w:rsidRPr="00EB3230" w:rsidRDefault="00B83FD7" w:rsidP="00B83FD7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На внешкольном уровне:</w:t>
      </w:r>
    </w:p>
    <w:p w:rsidR="00B83FD7" w:rsidRPr="00EB3230" w:rsidRDefault="00B83FD7" w:rsidP="00B83FD7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•</w:t>
      </w:r>
      <w:r w:rsidRPr="00EB3230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организации культурных, спортивных, развлекательных мероприятий городского,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B83FD7" w:rsidRPr="00EB3230" w:rsidRDefault="00B83FD7" w:rsidP="00B83FD7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•</w:t>
      </w:r>
      <w:r w:rsidRPr="00EB3230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организации культурных, спортивных, развлекательных мероприятий, проводимых на базе школы (в том числе окружного, городского характера)</w:t>
      </w:r>
    </w:p>
    <w:p w:rsidR="00B83FD7" w:rsidRPr="00EB3230" w:rsidRDefault="00B83FD7" w:rsidP="00B83FD7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•</w:t>
      </w:r>
      <w:r w:rsidRPr="00EB3230">
        <w:rPr>
          <w:rFonts w:ascii="Times New Roman" w:hAnsi="Times New Roman" w:cs="Times New Roman"/>
          <w:bCs/>
          <w:sz w:val="24"/>
          <w:szCs w:val="24"/>
        </w:rPr>
        <w:tab/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•</w:t>
      </w:r>
      <w:r w:rsidRPr="00EB3230">
        <w:rPr>
          <w:rFonts w:ascii="Times New Roman" w:hAnsi="Times New Roman" w:cs="Times New Roman"/>
          <w:bCs/>
          <w:sz w:val="24"/>
          <w:szCs w:val="24"/>
        </w:rPr>
        <w:tab/>
        <w:t>участие школьников (с согласия родителей или законных представителей) к сбору помощи для нуждающихся;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На уровне школы: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•</w:t>
      </w:r>
      <w:r w:rsidRPr="00EB3230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организации праздников, торжественных мероприятий, встреч с гостями школы;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работе с младшими ребятами: проведение для них праздников, утренников, тематических вечеров;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ab/>
        <w:t>участие школьников к работе на территории школы (благоустройство территории школы, посадка деревьев и кустарников).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>Мероприятия, проводимые в МБОУ СШ № 7 в рамках модуля: акция «От сердца – к сердцу» - сбор средств для белгородского военного госпиталя; акция «Крышечки на благо»;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sz w:val="24"/>
          <w:szCs w:val="24"/>
        </w:rPr>
        <w:lastRenderedPageBreak/>
        <w:t xml:space="preserve">В планах учреждения сделать традиционными акции «Подарок ветерану», «Письмо ветерану», «Письмо солдату». Принимать активное участие в мероприятиях, приуроченных ко Дню Победы. </w:t>
      </w:r>
    </w:p>
    <w:p w:rsidR="00B83FD7" w:rsidRPr="00EB3230" w:rsidRDefault="00B83FD7" w:rsidP="00B83FD7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230">
        <w:rPr>
          <w:rFonts w:ascii="Times New Roman" w:hAnsi="Times New Roman" w:cs="Times New Roman"/>
          <w:bCs/>
          <w:sz w:val="24"/>
          <w:szCs w:val="24"/>
        </w:rPr>
        <w:t xml:space="preserve">Волонтерский отряд МБОУ СШ № 7 «Спасатель -7» зарегистрирован на сайте Добровольцы РФ. Он имеет свой план работы, руководителя, деятельность отряда отражается на информационных стендах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Совета Активистов входят в состав волонтерских отрядов. Волонтерский отряд является инициатором благотворительных мероприятий, участия всех классов школы в благотворительных и экологических акциях, привлекает в свои ряды новых членов, популяризируя волонтерскую деятельность. </w:t>
      </w:r>
    </w:p>
    <w:p w:rsidR="00B83FD7" w:rsidRPr="00EB3230" w:rsidRDefault="00B83FD7" w:rsidP="00B83FD7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83FD7" w:rsidRPr="00594028" w:rsidRDefault="00B83FD7" w:rsidP="00B83FD7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028">
        <w:rPr>
          <w:rFonts w:ascii="Times New Roman" w:hAnsi="Times New Roman" w:cs="Times New Roman"/>
          <w:b/>
          <w:bCs/>
          <w:sz w:val="24"/>
          <w:szCs w:val="24"/>
        </w:rPr>
        <w:t>III. Организационный раздел рабочей программы воспитания</w:t>
      </w:r>
    </w:p>
    <w:p w:rsidR="00B83FD7" w:rsidRDefault="00B83FD7" w:rsidP="00B83FD7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B83FD7" w:rsidRPr="00BF7E91" w:rsidRDefault="00A02C4C" w:rsidP="00B83FD7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B83FD7" w:rsidRPr="00BF7E91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B83FD7" w:rsidRPr="00BF7E91" w:rsidRDefault="00B83FD7" w:rsidP="00B83F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91">
        <w:rPr>
          <w:rFonts w:ascii="Times New Roman" w:hAnsi="Times New Roman" w:cs="Times New Roman"/>
          <w:sz w:val="24"/>
          <w:szCs w:val="24"/>
        </w:rPr>
        <w:t>В МБОУ СШ № 7 имеется персонал, связанный с планированием, организацией, реализацией, обеспечением воспитательной деятельности: заместитель директора по воспитательной работе; педагог-организатор; педагог-психолог.</w:t>
      </w:r>
    </w:p>
    <w:p w:rsidR="00B83FD7" w:rsidRPr="00BF7E91" w:rsidRDefault="00B83FD7" w:rsidP="00B83F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91">
        <w:rPr>
          <w:rFonts w:ascii="Times New Roman" w:hAnsi="Times New Roman" w:cs="Times New Roman"/>
          <w:sz w:val="24"/>
          <w:szCs w:val="24"/>
        </w:rPr>
        <w:t>Всего в школе 72 педагогических работника, из них:</w:t>
      </w:r>
    </w:p>
    <w:p w:rsidR="00B83FD7" w:rsidRPr="00BF7E91" w:rsidRDefault="00B83FD7" w:rsidP="00B83F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91">
        <w:rPr>
          <w:rFonts w:ascii="Times New Roman" w:hAnsi="Times New Roman" w:cs="Times New Roman"/>
          <w:sz w:val="24"/>
          <w:szCs w:val="24"/>
        </w:rPr>
        <w:t>- 1 Заслуженный учитель РФ;</w:t>
      </w:r>
    </w:p>
    <w:p w:rsidR="00B83FD7" w:rsidRPr="00BF7E91" w:rsidRDefault="00B83FD7" w:rsidP="00B83F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91">
        <w:rPr>
          <w:rFonts w:ascii="Times New Roman" w:hAnsi="Times New Roman" w:cs="Times New Roman"/>
          <w:sz w:val="24"/>
          <w:szCs w:val="24"/>
        </w:rPr>
        <w:t>- 48 педагогов имеют высшее профессиональное образование (</w:t>
      </w:r>
      <w:proofErr w:type="spellStart"/>
      <w:r w:rsidRPr="00BF7E91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BF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E9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F7E91">
        <w:rPr>
          <w:rFonts w:ascii="Times New Roman" w:hAnsi="Times New Roman" w:cs="Times New Roman"/>
          <w:sz w:val="24"/>
          <w:szCs w:val="24"/>
        </w:rPr>
        <w:t>, магистратура);</w:t>
      </w:r>
    </w:p>
    <w:p w:rsidR="00B83FD7" w:rsidRPr="00BF7E91" w:rsidRDefault="00B83FD7" w:rsidP="00B83F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91">
        <w:rPr>
          <w:rFonts w:ascii="Times New Roman" w:hAnsi="Times New Roman" w:cs="Times New Roman"/>
          <w:sz w:val="24"/>
          <w:szCs w:val="24"/>
        </w:rPr>
        <w:t>- 14 педагогов имеют среднее профессиональное образование.</w:t>
      </w:r>
    </w:p>
    <w:p w:rsidR="00BF7E91" w:rsidRPr="00BF7E91" w:rsidRDefault="00B83FD7" w:rsidP="00BF7E9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E91">
        <w:rPr>
          <w:rFonts w:ascii="Times New Roman" w:hAnsi="Times New Roman" w:cs="Times New Roman"/>
          <w:sz w:val="24"/>
          <w:szCs w:val="24"/>
        </w:rPr>
        <w:t>Вопросом повышения квалификации педагогических работников в сфере воспитания занимается заместитель по учебно-воспитательной работе.</w:t>
      </w:r>
      <w:r w:rsidR="00BF7E91" w:rsidRPr="00BF7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E91" w:rsidRDefault="00B83FD7" w:rsidP="00BF7E9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Функционал педагогических работников школы по организации воспитательной деятельности</w:t>
      </w:r>
      <w:r w:rsidR="00BF7E91">
        <w:rPr>
          <w:rFonts w:ascii="Times New Roman" w:hAnsi="Times New Roman" w:cs="Times New Roman"/>
          <w:b/>
          <w:sz w:val="24"/>
          <w:szCs w:val="24"/>
        </w:rPr>
        <w:t>:</w:t>
      </w:r>
    </w:p>
    <w:p w:rsidR="00BF7E91" w:rsidRPr="00685A52" w:rsidRDefault="00BF7E91" w:rsidP="00BF7E91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:rsidR="00BF7E91" w:rsidRDefault="00BF7E91" w:rsidP="00BF7E91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определяет стратегию развития школы; представляет интересы школы в государственных, муниципальных и общественных инстанциях; несет ответственность за организацию жизнедеятельности школы; создает благоприятные условия для развития школы и совершенствования образовательного процесса; обеспечивает реализацию образовательных и воспитательных программ, качество образования, соблюдение правил и свобод обучающихся, воспитанников во время образовательного процесса; корректирует и координирует работу разных подразделений образовательной организации. </w:t>
      </w:r>
    </w:p>
    <w:p w:rsidR="00BF7E91" w:rsidRPr="00685A52" w:rsidRDefault="00BF7E91" w:rsidP="00BF7E91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директора, курирующий воспитательную работу: </w:t>
      </w:r>
    </w:p>
    <w:p w:rsidR="00BF7E91" w:rsidRPr="00685A52" w:rsidRDefault="00BF7E91" w:rsidP="00BF7E91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текущее и перспективное планирование воспитательной работы и осуществляет контроль её проведения; </w:t>
      </w:r>
    </w:p>
    <w:p w:rsidR="00BF7E91" w:rsidRPr="00685A52" w:rsidRDefault="00BF7E91" w:rsidP="00BF7E91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организует, координирует и контролирует работу классных руководителей, педагога - организатора, руководителя школьного музея, педагогов дополнительного образования и других непосредственно подчинённых ему работников в части выполнения плана воспитательной работы;</w:t>
      </w:r>
    </w:p>
    <w:p w:rsidR="00BF7E91" w:rsidRDefault="00BF7E91" w:rsidP="00BF7E9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- осуществляет систематический контроль за качеством воспитательного процесса и объективной оценкой его результатов, работой кружков, клубов, творческих объединений, секций и других объединений, библиотечно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5A52">
        <w:rPr>
          <w:rFonts w:ascii="Times New Roman" w:hAnsi="Times New Roman" w:cs="Times New Roman"/>
          <w:sz w:val="24"/>
          <w:szCs w:val="24"/>
        </w:rPr>
        <w:t xml:space="preserve">библиографических уроков и книжных выставок, выставок музейных экспонатов, планирует, организует и посещает мероприятия, внешкольные и другие виды учебных занятий, проводимых педагогическими работниками школы, анализирует их форму и содержание, доводит результаты до сведения педагогов и директора школы;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разрабатывает, представляет на утверждение и контролирует реализацию рабочих программ воспитания, календарный план воспитательной работы;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помощь педагогическим работникам в освоении и разработке инновационных воспитательных программ и технологий; - организует культурно-массовую, внешкольную, внеурочную и внеклассную воспитательную работу;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составляет и контролирует режим работы творческих объединений, секций и других видов воспитательной и культурно - досуговой деятельности,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обеспечивает качественную и своевременную замену временно отсутствующих и непосредственно подчиненных педагогов;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принимает меры по сохранению контингента обучающихся и занятости детей и подростков в объединениях, кружках и секциях;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и контролирует реализацию воспитательных программ классных руководителей МБОУ СШ № 7;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 работу по профессиональной ориентации обучающихся.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контролирует соблюдение обучающимися Устава, Правил поведения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методическую помощь классным руководителям, руководителям творческих объединений, секций и др.;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устанавливает и поддерживает связи МБОУ СШ № 7 с другими организациями и учреждениями дополнительного образования детей для совместной деятельности по воспитательной работе.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Советник директора по воспитанию и взаимодействию с детскими общественными организациями: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разработке и в вовлечении обучающихся в социально значимые детско-юношеские / детско-взрослые проекты;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- оказывает содействие в функционировании системы ученического самоуправления, стимулирует развитие новых форм ученического самоуправления;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всероссийских, региональных, муниципальных, окружных, школьных конкурсов, проектов и мероприятий различных общественных объединений и организаций;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содействие в создании и деятельности первичного отделения Российского движения детей и молодежи, оказывает содействие в формировании актива школы;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взаимодействие с заинтересованными общественными организациями по предупреждению негативного и противоправного поведения обучающихся.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содействует организации деятельности класса на каникулах;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всех обучающихся в воспитательные мероприятия по приоритетным направлениям деятельности по воспитанию и социализации;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индивидуальную поддержку каждому обучающемуся класса на основе изучения его психофизиологических особенностей,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социальнобытовых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условий жизни и семейного воспитания, социокультурной ситуации развития ребёнка в семье;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профилактику наркотической и алкогольной зависимости,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 - формирует навыки информационной безопасности;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оказывает поддержку талантливым обучающимся, в том числе содействие развитию их способностей;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регулирование и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в соответствии с возрастными интересами обучающихся организует их коллективно-творческую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проводит профилактику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привлекает родителей (законных представителей) к сотрудничеству </w:t>
      </w:r>
      <w:proofErr w:type="gramStart"/>
      <w:r w:rsidRPr="00685A52">
        <w:rPr>
          <w:rFonts w:ascii="Times New Roman" w:hAnsi="Times New Roman" w:cs="Times New Roman"/>
          <w:sz w:val="24"/>
          <w:szCs w:val="24"/>
        </w:rPr>
        <w:t>в интересах</w:t>
      </w:r>
      <w:proofErr w:type="gramEnd"/>
      <w:r w:rsidRPr="00685A52"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 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организации работы, способствующей профессиональному самоопределению обучающихся;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мероприятия с целью знакомства и изучения обучающимися традиций и национальной культуры, сохранения родного языка;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содействует получению дополнительного образования обучающимися;</w:t>
      </w:r>
    </w:p>
    <w:p w:rsidR="00B83FD7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 организует участие обучающихся класса в традиционных мероприятиях образовательной организации, проводимых с целью развития национальной культуры. </w:t>
      </w:r>
    </w:p>
    <w:p w:rsidR="00BF7E91" w:rsidRPr="00685A52" w:rsidRDefault="00BF7E91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планирует и осуществляет учебный процесс в соответствии с основной образовательной программой образовательного учреждения, разрабатывает рабочую программу по предмету, курсу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использует в работе с детьми информационные ресурсы, в том числе ресурсы дистанционного обучения, оказывает помощь детям в освоении и самостоятельном использовании этих ресурсов;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содействие в подготовке обучающихся к участию в олимпиадах, конкурсах;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организации, проведении и подведении итогов мониторинга различных уровней;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. текстовые редакторы и электронные таблицы в своей деятельности;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организации олимпиад, конференций, турниров и игр в школе, и других мероприятиях;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осуществляет связь с родителями (законными представителями) обучающихся;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регулирует поведение обучающихся для обеспечения безопасной образовательной среды;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реализует современные, в том числе интерактивные, формы и методы воспитательной работы, используя их как на занятиях, так и во внеурочной деятельности;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осуществляет постановку воспитательных целей, способствующих развитию обучающихся, независимо от их способностей и характера;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- развивает у обучающихся познавательную активность, самостоятельность, инициативы, творческие способности,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формирует толерантность и навыки поведения в изменяющейся поликультурной среде.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Социальный педагог: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проводит анализ ситуаций жизнедеятельности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меры по социально-педагогической поддержке обучающихся в процессе образования, по социально-педагогическому сопровождению обучающихся в трудной жизненной ситуации, по профилактике социальных девиаций среди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проектирует программы формирования у обучающихся социальной компетентности, социокультурного опыта;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планирует совместную деятельность с институтами социализации в целях обеспечения позитивной социализации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социально-педагогическую поддержку обучающихся в процессе образования, в трудной жизненной ситуации;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профилактическую работу с обучающимися группы социального риска;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социальную реабилитацию обучающихся, имевших проявления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досуговую занятость обучающихся;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организует совместную деятельность с социальными институтами в целях позитивной социализации обучающихся;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разрабатывает методические материалы для реализации программ и мероприятий по социально-педагогической поддержке обучающихся, методические материалы для консультирования обучающихся по построению социальных отношений, адаптации к новым жизненным ситуациям.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Педагог-организатор: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изучает особенности, интересы и потребности обучающихся;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проектирует содержание воспитательной работы в МБОУ СШ № 7 в соответствии с требованиями ФГОС;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организационно-педагогическое участие детей и взрослых в проектировании рабочей программы воспитания;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обеспечивает вовлечение обучающихся в творческую деятельность по основным направлениям воспитания;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программы внеурочной деятельности по направлениям развития личности: спортивно-оздоровительному, духовно-нравственному, социальному,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>, общекультурному;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организует мероприятия в соответствии с программами внеурочной деятельности;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организует педагогическое сопровождение мероприятий в соответствии с программами внеурочной деятельности;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 - проводит поиск и отбор актуальных информационно-методических материалов для осуществления воспитательной работы;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информационно-методические материалы по основным направлениям воспитательной работы;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консультирует педагогов и родителей (законных представителей) по вопросам организации воспитательной работы, досуговой деятельности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обеспечивает организационно-методическое взаимодействие учреждения с семьями обучающихся по вопросам воспитания;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обеспечивает организационно-методическое сопровождение досуговых мероприятий;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разрабатывает сценарии досуговых мероприятий, в том числе конкурсов, олимпиад, соревнований, выставок.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 w:rsidRPr="0068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реабилитационного, консультативного).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скрининговые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обследования (мониторинг) с целью анализа динамики психического развития, определение лиц, в том числе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 нуждающихся в психологической помощи;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определяет степень нарушений в психическом, личностном и социальном развитии обучающихся, воспитанников участвует в работе психолого-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медикопедагогических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комиссий и консилиумов;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способствует развитию у обучающихся, воспитанников готовности к ориентации в различных ситуациях жизненного и профессионального самоопределения;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осуществляет психологическую поддержку творчески одаренных обучающихся, воспитанников, содействует их развитию и организации развивающей среды;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участвует в формировании психологической культуры обучающихся, воспитанников, педагогических работников и родителей (лиц, их заменяющих);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проводит психологический мониторинг и анализ эффективности использования методов и средств образовательной деятельности;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консультирует педагогов и преподавателей МБОУ СШ № 7 при выборе образовательных технологий с учетом индивидуально-психологических особенностей и образовательных потребностей обучающихся;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оказывает психологическую поддержку педагогам и преподавателям в деятельности по совершенствованию образовательного процесса;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проводит консультирование родителей (законных представителей) по проблемам взаимоотношений с обучающимися, воспитанниками их развития, профессионального самоопределения и другим вопросам;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- 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формирование и реализация планов по созданию образовательной среды, удовлетворяющей их интересам и потребностям, для обучающихся с особыми образовательными потребностями, в том числе одаренных обучающихся, для обучающихся с ограниченными возможностями здоровья, а также для обучающихся, находящихся в трудной жизненной ситуации;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возраста, а также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ребенка; - 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выявление условий, неблагоприятно влияющих на развитие личности обучающихся, воспитанников;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планирование и реализация совместно с педагогом превентивных мероприятий по профилактике возникновения социальной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и девиаций поведения;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разработка рекомендаций участникам образовательных отношений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 </w:t>
      </w:r>
    </w:p>
    <w:p w:rsidR="00B83FD7" w:rsidRPr="00685A52" w:rsidRDefault="00B83FD7" w:rsidP="00B83FD7">
      <w:pPr>
        <w:keepNext/>
        <w:keepLines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разработка рекомендаций для педагогов, преподавателей по вопросам социальной интеграции и социализации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воспитанников, обучающихся с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аддиктивными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проявлениями в поведении</w:t>
      </w:r>
    </w:p>
    <w:p w:rsidR="00B83FD7" w:rsidRDefault="00B83FD7" w:rsidP="00B83FD7">
      <w:pPr>
        <w:ind w:firstLine="284"/>
        <w:jc w:val="both"/>
        <w:rPr>
          <w:rFonts w:ascii="Times New Roman" w:hAnsi="Times New Roman" w:cs="Times New Roman"/>
        </w:rPr>
      </w:pPr>
    </w:p>
    <w:p w:rsidR="00B83FD7" w:rsidRPr="00594028" w:rsidRDefault="00B83FD7" w:rsidP="00B83FD7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028">
        <w:rPr>
          <w:rFonts w:ascii="Times New Roman" w:hAnsi="Times New Roman" w:cs="Times New Roman"/>
          <w:b/>
          <w:bCs/>
          <w:sz w:val="24"/>
          <w:szCs w:val="24"/>
        </w:rPr>
        <w:t>педагогическими работниками в сфере воспитания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621" w:type="pct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1581"/>
        <w:gridCol w:w="5505"/>
      </w:tblGrid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87" w:type="pct"/>
            <w:vAlign w:val="center"/>
          </w:tcPr>
          <w:p w:rsidR="00B83FD7" w:rsidRPr="00685A52" w:rsidRDefault="00BF7E91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B83FD7" w:rsidRPr="00685A52">
              <w:rPr>
                <w:rFonts w:ascii="Times New Roman" w:hAnsi="Times New Roman" w:cs="Times New Roman"/>
                <w:sz w:val="24"/>
                <w:szCs w:val="24"/>
              </w:rPr>
              <w:t>/ переквалификация, переподготовка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Агеев Артём Сергеевич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 и финансовой грамотности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Актуальные вопросы изучения курса «История Архангельского Севера»,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="00BF7E9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Реализация требований обновленных ФГОС НОО, ФГОС ООО (обществознание), 2023 г.;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Екатерина Васильевна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-Функциональная грамотность: приемы и технологии развития,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Арбузова Евгения Александровна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Государственная итоговая аттестация по иностранному языку,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методист, учитель музыки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 в образовательных учреждениях, 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Наставничество над несовершеннолетними: организация и содержание деятельности, 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Юриспруденция, 2022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Формирование финансовой грамотности у обучающихся с использованием интерактивных технологий и цифровых образовательных ресурсов (продвинутый уровень),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Менеджмент и экономика образования,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Бобылева Елизавета Олеговна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Практико-ориентированные задания по математике как средство формирования функциональной грамотности обучающихся,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Боцман Ксения Владимировна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Управление развитием детского коллектива, 2021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Вдовина Полина Евгеньевна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русского языка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Менеджер по специальности «Менеджмент организации», 2007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Логопедия, 2017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Перевод школ в эффективный режим функционирования: управленческий аспект, 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образовательной организации по созданию безопасной образовательной среды,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курсы гражданской обороны и пожарной безопасности,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Дарья Сергеевна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187" w:type="pct"/>
            <w:vAlign w:val="center"/>
          </w:tcPr>
          <w:p w:rsidR="00A736CB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Развитие креативного мышления школьников, 202</w:t>
            </w:r>
            <w:r w:rsidR="00BF7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2023 г.</w:t>
            </w:r>
          </w:p>
        </w:tc>
      </w:tr>
      <w:tr w:rsidR="00B83FD7" w:rsidRPr="00685A52" w:rsidTr="00A736CB">
        <w:trPr>
          <w:trHeight w:val="525"/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Английский язык: лингвистика и межкультурные коммуникации,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2017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Вопросы стандартизации в образовании детей с ОВЗ, 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Захарченко Мария Михайловна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Всероссийская проверочная работа по учебным предметам: методические аспекты подготовки и оценивания (русский язык),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Иевлева Стефания Яковлевна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-Функциональная грамотность: приемы и технологии развития,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Коптяева Елизавета Артемовна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СОО в работе учителя (русский язык),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Коптяева Марина Николаевна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Практикум по экспериментальной химии,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Судейство соревнований Всероссийского физкультурно-спортивного комплекса «ГТО»,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Ларченко Наталья Владимировна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Педагогическое образование: Английский язык в образовательных организациях, 2023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2022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Леппянен Дария Валерьевна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Развитие профессиональных компетенций учителей ИЗО в условиях обновленных ФГОС НОО и ФГОС,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Макаров Никита Александрович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классного руководителя в образовательной организации, 2021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Проектирование рабочих программ воспитания в общеобразовательных организациях,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Компетенции современного педагога,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Уполномоченные работников области ГО и защиты от ЧС,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современного учителя физической культуры в соответствии с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и ФГОС, 2022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Макулин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Технологии электронного и дистанционного обучения в соответствии с требованиями ФГОС,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Содержательные и методические основы преподавания курса «Вероятность и статистика» в рамках учебного предмета «Математика» в условиях реализации обновленных ФГОС ОО,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Никитенко Валерий Борисович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финансовой грамотности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Актуальные вопросы изучения курса «История Архангельского Севера»,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СОО в работе учителя (история),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Никитинская Олина Ростиславовна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Современное содержание и методика преподавания математики в условиях реализации обновленных ФГОС ОО и Концепции развития математического образования: базовый и углубленный уровень,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Ноор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 (русский язык),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Охрана труда в организации,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Менеджмент и экономика образования,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пожарной безопасности для руководителей и ответственных лиц организации,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переподготовка должностных лиц по вопросам работы со служебной информацией ограниченного распространения, содержащейся в паспорте безопасности объекта, и служебной информацией ограниченного распространения об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объекта, 2023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Инновационные и креативные технологии организации летнего отдыха детей и молодежи»,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 Никита Максимович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-Функциональная грамотность: приемы и технологии развития,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Силуянов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Модернизация содержания и технологий преподавания предметной области «Технология» вы контексте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ООО, концепции преподавания учебного предмета,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современного учителя основ безопасности жизнедеятельности в соответствии с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и ФГОС, 2022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Соколова Анна Алексеевна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 (английский язык),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Уродова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Эффективные практики достижения предметных,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«Математика» в контексте требований обновленного ФГОС ООО,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Уханева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Фетюкова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Особенности преподавания предмета «Астрономия» в условиях ФГОС ОО,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программирования </w:t>
            </w:r>
            <w:r w:rsidRPr="00685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Практикум по экспериментальной физике,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Филипповна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Обновление содержания и методики преподавания математики в условиях ФГОС основного общего и среднего общего образования, 2020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Шалыгина Ирина Руслановна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русского языка и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Введение в должность руководителя,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Обучение педагогических работников навыкам оказания первой помощи, 2021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Педагогическое образование. Русский язык и литература в условиях реализации ФГОС ООО, СОО,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Восстановительные технологии для педагогов школьных служб примирения,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профилактики и коррекции суицидального поведения у несовершеннолетних, 2022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Широбокова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литературы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театральных представлений, праздников и программ для молодежи, 2021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Шленская Анастасия Альфредовна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педагогов с семьями дошкольников: инновационные формы и содержание, 2021 г. 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Шунина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gram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ООО, ФГОС СОО в работе учителя (английский язык),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898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Икболжоновна</w:t>
            </w:r>
            <w:proofErr w:type="spellEnd"/>
          </w:p>
        </w:tc>
        <w:tc>
          <w:tcPr>
            <w:tcW w:w="9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 и финансовой грамотности</w:t>
            </w:r>
          </w:p>
        </w:tc>
        <w:tc>
          <w:tcPr>
            <w:tcW w:w="3187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3FD7" w:rsidRPr="00685A52" w:rsidRDefault="00B83FD7" w:rsidP="00B83FD7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Специалисты</w:t>
      </w:r>
    </w:p>
    <w:tbl>
      <w:tblPr>
        <w:tblStyle w:val="a4"/>
        <w:tblW w:w="4630" w:type="pct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701"/>
        <w:gridCol w:w="5391"/>
      </w:tblGrid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Балеевская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Гордиенко Анна Васильевна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Илларионова Татьяна Александровна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Грудничковое плавание, 2016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«ГТО», 2016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Педагогика и психология высшей школы, 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Методы и средства разработки и применения ИКТ для образовательного процесса в электронной информационно-образовательной среде, 2020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Комплексное сопровождение инвалидов и лиц с ограниченными возможностями здоровья в образовательной организации, 2020 г.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Козьмина Марина Сергеевна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учитель 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Специальное образование. психолого-педагогическое сопровождение образования лиц с ограниченными возможностями здоровья, 2019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</w:t>
            </w: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-терапия): коррекция поведенческих расстройств и развитие адаптивных форм поведения, 2020 г.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Шехина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и коррекции суицидального поведения у несовершеннолетних, 2024 г.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Попова Екатерина Алексеевна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детей раннего возраста, 2021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эффективной коррекционной работы с неговорящими детьми, 2022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Организация и содержание коррекционной работы учителя-логопеда в условиях реализации ФГОС НОО ОВЗ, 2023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Профессиональное становление молодого педагога в условиях современных требований к качеству образования,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Станиславовна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Теория и практика дошкольного образования в условиях стандартизации, 2019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Дидактическая лаборатория: познаем и развиваемся в детском саду, 2022 г.</w:t>
            </w:r>
          </w:p>
        </w:tc>
      </w:tr>
      <w:tr w:rsidR="00B83FD7" w:rsidRPr="00685A52" w:rsidTr="00A736CB">
        <w:trPr>
          <w:trHeight w:val="525"/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Устинова Юлия Сергеевна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Психолого-педагогическая и методическая компетентность специалиста образовательной организации, 2018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Практикум по педагогическому целеполаганию, 2019 г.;</w:t>
            </w:r>
          </w:p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 Взаимосвязь обучения по предпрофессиональным и профессиональным программам в области изобразительного искусства, 2023 г.</w:t>
            </w:r>
          </w:p>
        </w:tc>
      </w:tr>
      <w:tr w:rsidR="00B83FD7" w:rsidRPr="00685A52" w:rsidTr="00A736CB">
        <w:trPr>
          <w:jc w:val="center"/>
        </w:trPr>
        <w:tc>
          <w:tcPr>
            <w:tcW w:w="902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Хардаминова</w:t>
            </w:r>
            <w:proofErr w:type="spellEnd"/>
            <w:r w:rsidRPr="00685A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83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3115" w:type="pct"/>
            <w:vAlign w:val="center"/>
          </w:tcPr>
          <w:p w:rsidR="00B83FD7" w:rsidRPr="00685A52" w:rsidRDefault="00B83FD7" w:rsidP="00DB2D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36CB" w:rsidRDefault="00A736CB" w:rsidP="00B83FD7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_RefHeading___12"/>
      <w:bookmarkEnd w:id="8"/>
    </w:p>
    <w:p w:rsidR="00B83FD7" w:rsidRPr="00685A52" w:rsidRDefault="00A02C4C" w:rsidP="00B83FD7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B83FD7" w:rsidRPr="00685A52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на основании: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Конституции Российской Федерации 12.12.1993; 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года № 996-Р) и Плана мероприятий по ее реализации в 2021–2025 годах, (Распоряжение Правительства Российской Федерации от 12 ноября 2020 г. №2945-р); 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2 июля 2021 г. № 400); 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Федерального закона от 24.07.1998 № 124-ФЗ «Об основных гарантиях прав ребенка в Российской Федерации»;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Федерального закона от 26 июня 1999 года № 120-ФЗ «Об основах системы профилактики безнадзорности и правонарушений несовершеннолетних»; 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Федерального закона от 30.12.2020 № 489-ФЗ «О молодежной политике в Российской Федерации»; 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372.</w:t>
      </w:r>
    </w:p>
    <w:p w:rsidR="00B83FD7" w:rsidRPr="00685A52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Перечень локальных правовых документов МБОУ СШ № 7, в которые вносятся изменения в соответствии с рабочей программой воспитания: </w:t>
      </w:r>
    </w:p>
    <w:p w:rsidR="00B83FD7" w:rsidRPr="00685A52" w:rsidRDefault="00B83FD7" w:rsidP="00B83FD7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A52">
        <w:rPr>
          <w:rFonts w:ascii="Times New Roman" w:hAnsi="Times New Roman" w:cs="Times New Roman"/>
          <w:iCs/>
          <w:sz w:val="24"/>
          <w:szCs w:val="24"/>
        </w:rPr>
        <w:t>Все локальные акты МБОУ СШ № 7, в том числе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деятельности, будут размещены на официальном сайте МБОУ СШ № 7 им. В.Н. Булатова.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FD7" w:rsidRPr="00685A52" w:rsidRDefault="00A02C4C" w:rsidP="00B83FD7">
      <w:pPr>
        <w:tabs>
          <w:tab w:val="left" w:pos="851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B83FD7" w:rsidRPr="00685A52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685A52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685A52">
        <w:rPr>
          <w:rFonts w:ascii="Times New Roman" w:hAnsi="Times New Roman" w:cs="Times New Roman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B83FD7" w:rsidRPr="00685A52" w:rsidRDefault="00B83FD7" w:rsidP="00B83FD7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83FD7" w:rsidRPr="00685A52" w:rsidRDefault="00B83FD7" w:rsidP="00B83FD7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83FD7" w:rsidRPr="00685A52" w:rsidRDefault="00B83FD7" w:rsidP="00B83FD7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83FD7" w:rsidRPr="00685A52" w:rsidRDefault="00B83FD7" w:rsidP="00B83FD7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деятельности,</w:t>
      </w:r>
      <w:r w:rsidRPr="00685A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A52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685A52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B83FD7" w:rsidRPr="00CD62E5" w:rsidRDefault="00B83FD7" w:rsidP="00B83FD7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2E5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 обучающихся, в том числе обучающихся с ограниченными возможностями здоровья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В школе организована деятельность службы психолого-педагогического сопровождения участников образовательных отношений МБОУ СШ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62E5">
        <w:rPr>
          <w:rFonts w:ascii="Times New Roman" w:hAnsi="Times New Roman" w:cs="Times New Roman"/>
          <w:sz w:val="24"/>
          <w:szCs w:val="24"/>
        </w:rPr>
        <w:t>.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Служба психолого-педагогического сопровождения – это профессиональное объединение специалистов (педагоги-психологи, учителя-логопеды, учителя-дефектологи, социальные педагоги), обеспечивающее оптимальные условия для развития, обучения и социальной адаптации обучающихся, поддержания психического и социального здоровья участников образовательных отношений.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Служба психолого-педагогического сопровождения призвана содействовать развитию личности обучающихся в процессе обучения, воспитания и социализации. Работа службы включает психолого-педагогическую помощь детям и подросткам всем участникам образовательных отношений.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Основанием для начала коррекционных и развивающих занятий с обучающимися является заключение территориальной или центральной психолого-медико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2E5">
        <w:rPr>
          <w:rFonts w:ascii="Times New Roman" w:hAnsi="Times New Roman" w:cs="Times New Roman"/>
          <w:sz w:val="24"/>
          <w:szCs w:val="24"/>
        </w:rPr>
        <w:t>педагогической комиссии, заключение психолого-педагогического консилиума школы, обращение родителей (законных представителей) обучающихся.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Цели службы психолого-педагогического сопровождения: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- содействие психическому и личностному развитию обучающихся на всех возрастных этапах, создание условий для успешного обучения, воспитания и адаптации среди сверстников;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сохранение психологического благополучия обучающихся в процессе обучения и воспитания в школе;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помощи обучающимся, воспитанникам образовательной организации в определении своих возможностей, исходя из их способностей, склонностей, интересов, состояния здоровья;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содействие педагогическим работникам, родителям (законным представителям) в воспитании обучающихся, воспитанников, формирование у них принципов взаимопомощи, толерантности, ответственности и уверенности, способности к активному социальному взаимодействию без ущемления прав других людей;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выявление проблем и коррекция устной и письменной речи; - оказание психолого-педагогической, коррекционно-развивающей помощи обучающимся с ОВЗ.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В состав службы психолого-педагогического сопровождения входят следующие специалисты: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педагоги-психологи;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учителя-логопеды;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- учитель-дефектолог;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- социальный педагог;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62E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D6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Основные направления деятельности службы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2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сопровождения: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диагностическое;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развивающее и коррекционное;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профилактическое;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консультативное и просветительское.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>Функциональные обязанности специалистов службы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2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сопровождения: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проведение диагностики обучающихся с согласия родителей (законных представителей);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организация психолого-педагогического сопровождения всех обучающихся, имеющих заключения территориальной или центральной ПМПК;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федеральных государственных образовательных стандартов, применять апробированные и проверенные методики; </w:t>
      </w:r>
    </w:p>
    <w:p w:rsidR="00B83FD7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- соблюдать нормативно-инструктивные требования к организации работы службы; - обеспечивать реализацию коррекционно-развивающей области адаптированных основных общеобразовательных программ для обучающихся с ОВЗ. </w:t>
      </w:r>
    </w:p>
    <w:p w:rsidR="00B83FD7" w:rsidRPr="00A736CB" w:rsidRDefault="00B83FD7" w:rsidP="00B83FD7">
      <w:pPr>
        <w:keepNext/>
        <w:keepLines/>
        <w:spacing w:line="276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36CB">
        <w:rPr>
          <w:rFonts w:ascii="Times New Roman" w:hAnsi="Times New Roman" w:cs="Times New Roman"/>
          <w:b/>
          <w:bCs/>
          <w:sz w:val="24"/>
          <w:szCs w:val="24"/>
        </w:rPr>
        <w:t>Сведения об образовании и повышении квалификации специалистов службы психолого-педагогического сопровождения</w:t>
      </w:r>
    </w:p>
    <w:tbl>
      <w:tblPr>
        <w:tblStyle w:val="a4"/>
        <w:tblW w:w="4320" w:type="pct"/>
        <w:jc w:val="center"/>
        <w:tblLayout w:type="fixed"/>
        <w:tblLook w:val="04A0" w:firstRow="1" w:lastRow="0" w:firstColumn="1" w:lastColumn="0" w:noHBand="0" w:noVBand="1"/>
      </w:tblPr>
      <w:tblGrid>
        <w:gridCol w:w="1605"/>
        <w:gridCol w:w="1600"/>
        <w:gridCol w:w="4869"/>
      </w:tblGrid>
      <w:tr w:rsidR="00B83FD7" w:rsidRPr="000F4790" w:rsidTr="00A736CB">
        <w:trPr>
          <w:jc w:val="center"/>
        </w:trPr>
        <w:tc>
          <w:tcPr>
            <w:tcW w:w="994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91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5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B83FD7" w:rsidRPr="000F4790" w:rsidTr="00A736CB">
        <w:trPr>
          <w:jc w:val="center"/>
        </w:trPr>
        <w:tc>
          <w:tcPr>
            <w:tcW w:w="994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991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15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Теория и практика дошкольного образования в условиях стандартизации, 2019 г.;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Дидактическая лаборатория: познаем и развиваемся в детском саду, 2022 г.</w:t>
            </w:r>
          </w:p>
        </w:tc>
      </w:tr>
      <w:tr w:rsidR="00B83FD7" w:rsidRPr="000F4790" w:rsidTr="00A736CB">
        <w:trPr>
          <w:jc w:val="center"/>
        </w:trPr>
        <w:tc>
          <w:tcPr>
            <w:tcW w:w="994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Попова Екатерина Алексеевна</w:t>
            </w:r>
          </w:p>
        </w:tc>
        <w:tc>
          <w:tcPr>
            <w:tcW w:w="991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015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детей раннего возраста, 2021 г.;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эффективной коррекционной работы с неговорящими детьми, 2022 г.;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и содержание коррекционной работы учителя-логопеда в условиях реализации ФГОС НОО ОВЗ, 2023 г.;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Профессиональное становление молодого педагога в условиях современных требований к качеству образования, 2023 г.</w:t>
            </w:r>
          </w:p>
        </w:tc>
      </w:tr>
      <w:tr w:rsidR="00B83FD7" w:rsidRPr="000F4790" w:rsidTr="00A736CB">
        <w:trPr>
          <w:jc w:val="center"/>
        </w:trPr>
        <w:tc>
          <w:tcPr>
            <w:tcW w:w="994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Козьмина Марина Сергеевна</w:t>
            </w:r>
          </w:p>
        </w:tc>
        <w:tc>
          <w:tcPr>
            <w:tcW w:w="991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3015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Специальное образование. Психолого-педагогическое сопровождение образования лиц с ограниченными возможностями здоровья, 2019 г.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(АВА-терапия): коррекция поведенческих расстройств и развитие адаптивных форм поведения, 2020 г.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tr w:rsidR="00B83FD7" w:rsidRPr="000F4790" w:rsidTr="00A736CB">
        <w:trPr>
          <w:jc w:val="center"/>
        </w:trPr>
        <w:tc>
          <w:tcPr>
            <w:tcW w:w="994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Хардаминова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91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15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FD7" w:rsidRPr="000F4790" w:rsidTr="00A736CB">
        <w:trPr>
          <w:jc w:val="center"/>
        </w:trPr>
        <w:tc>
          <w:tcPr>
            <w:tcW w:w="994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704FD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Станиславовна</w:t>
            </w:r>
          </w:p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15" w:type="pct"/>
            <w:vAlign w:val="center"/>
          </w:tcPr>
          <w:p w:rsidR="00B83FD7" w:rsidRPr="00704FDA" w:rsidRDefault="00B83FD7" w:rsidP="00DB2DE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3FD7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FD7" w:rsidRDefault="00B83FD7" w:rsidP="00B83FD7">
      <w:pPr>
        <w:keepNext/>
        <w:keepLines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FD7" w:rsidRPr="00685A52" w:rsidRDefault="00A02C4C" w:rsidP="00B83FD7">
      <w:pPr>
        <w:keepNext/>
        <w:keepLines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B83FD7" w:rsidRPr="00685A52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9" w:name="_Hlk106819691"/>
      <w:r w:rsidRPr="00685A52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9"/>
      <w:r w:rsidRPr="00685A52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</w:t>
      </w:r>
      <w:r w:rsidRPr="00685A52">
        <w:rPr>
          <w:rFonts w:ascii="Times New Roman" w:hAnsi="Times New Roman" w:cs="Times New Roman"/>
          <w:sz w:val="24"/>
          <w:szCs w:val="24"/>
        </w:rPr>
        <w:lastRenderedPageBreak/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83FD7" w:rsidRPr="00685A52" w:rsidRDefault="00B83FD7" w:rsidP="00B83FD7">
      <w:pPr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A52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83FD7" w:rsidRPr="00685A52" w:rsidRDefault="00B83FD7" w:rsidP="00B83FD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B83FD7" w:rsidRPr="00685A52" w:rsidRDefault="00A02C4C" w:rsidP="00B83FD7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_RefHeading___13"/>
      <w:bookmarkEnd w:id="10"/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B83FD7" w:rsidRPr="00685A52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образования, установленными соответствующими ФГОС.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B83FD7" w:rsidRPr="00685A52" w:rsidRDefault="00B83FD7" w:rsidP="00B83FD7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B83FD7" w:rsidRPr="00685A52" w:rsidRDefault="00B83FD7" w:rsidP="00B83FD7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</w:t>
      </w:r>
      <w:r w:rsidRPr="00685A52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разнообразие деятельности, стиль общения, отношений между педагогами, обучающимися и родителями;  </w:t>
      </w:r>
    </w:p>
    <w:p w:rsidR="00B83FD7" w:rsidRPr="00685A52" w:rsidRDefault="00B83FD7" w:rsidP="00B83FD7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83FD7" w:rsidRPr="00685A52" w:rsidRDefault="00B83FD7" w:rsidP="00B83FD7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</w:t>
      </w:r>
      <w:bookmarkStart w:id="11" w:name="_Hlk100927456"/>
      <w:r w:rsidRPr="00685A52">
        <w:rPr>
          <w:rFonts w:ascii="Times New Roman" w:hAnsi="Times New Roman" w:cs="Times New Roman"/>
          <w:sz w:val="24"/>
          <w:szCs w:val="24"/>
        </w:rPr>
        <w:t xml:space="preserve">, педагогом-психологом, социальным педагогом </w:t>
      </w:r>
      <w:bookmarkEnd w:id="11"/>
      <w:r w:rsidRPr="00685A52">
        <w:rPr>
          <w:rFonts w:ascii="Times New Roman" w:hAnsi="Times New Roman" w:cs="Times New Roman"/>
          <w:sz w:val="24"/>
          <w:szCs w:val="24"/>
        </w:rPr>
        <w:t xml:space="preserve">с последующим возможным обсуждением результатов на методическом объединении классных руководителей или педагогическом совете.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lastRenderedPageBreak/>
        <w:t>деятельности по профилактике и безопасности;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B83FD7" w:rsidRPr="00685A52" w:rsidRDefault="00B83FD7" w:rsidP="00B83FD7">
      <w:pPr>
        <w:widowControl w:val="0"/>
        <w:numPr>
          <w:ilvl w:val="0"/>
          <w:numId w:val="16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B83FD7" w:rsidRPr="00685A52" w:rsidRDefault="00B83FD7" w:rsidP="00B83FD7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Основные направления анализа воспитательного процесса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способности к саморазвитию обучающихся Результаты воспитания и социализации включают ценностно смысловые установки обучающихся, отражающие их индивидуально- личностные позиции, социальные компетенции, личностные качества, </w:t>
      </w:r>
      <w:proofErr w:type="spellStart"/>
      <w:r w:rsidRPr="00685A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5A52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Критерием, на основе которого осуществляется анализ результатов воспитания, социализации и саморазвития обучающихся, является динамика личностного развития обучающихся в каждом классе. Анализ проводится классными руководителями вместе с педагогом-психологом с последующим обсуждением результатов на методическом объединении классных руководителей или педагогическом совете.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Внимание педагогических работников сосредоточивается на вопросах: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проблемы и затруднения в личностном развитии обучающихся, которые удалось решить за прошедший учебный год;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проблемы и затруднения, которые решить не удалось и почему;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новые проблемы и трудности, которые появились, над чем предстоит работать педагогическому коллективу.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Основными способами получения информации о процессе воспитания, социализации и способности к саморазвитию обучающихся являются: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педагогическое наблюдение;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беседа;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опросы;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собеседования;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фиксация количественных показателей.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способности к саморазвитию является использование следующих диагностик:</w:t>
      </w:r>
    </w:p>
    <w:p w:rsidR="00B83FD7" w:rsidRPr="005D557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</w:t>
      </w:r>
      <w:r w:rsidRPr="005D5570">
        <w:rPr>
          <w:rFonts w:ascii="Times New Roman" w:hAnsi="Times New Roman" w:cs="Times New Roman"/>
          <w:sz w:val="24"/>
          <w:szCs w:val="24"/>
        </w:rPr>
        <w:t xml:space="preserve">Диагностика личностного роста школьников, Степанов П.В. и др. Диагностика и мониторинг процесса воспитания в школе. – Москва: АПК и ПРО, 2005. – с. 8-38., 10-11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>.</w:t>
      </w:r>
    </w:p>
    <w:p w:rsidR="00B83FD7" w:rsidRPr="005D557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Экспрессопросник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 «Индекс толерантности», Солдатова Г.У.,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Шайгерова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 Л.А., Прокофьева Т.Ю., Кравцова О.А. Психодиагностика толерантности личности // </w:t>
      </w:r>
      <w:hyperlink r:id="rId5" w:history="1">
        <w:r w:rsidRPr="005D5570">
          <w:rPr>
            <w:rStyle w:val="ab"/>
            <w:rFonts w:ascii="Times New Roman" w:eastAsia="Calibri" w:hAnsi="Times New Roman"/>
            <w:szCs w:val="24"/>
          </w:rPr>
          <w:t>http://www.twirpx.com/file/38817 2/</w:t>
        </w:r>
      </w:hyperlink>
      <w:r w:rsidRPr="005D5570">
        <w:rPr>
          <w:rFonts w:ascii="Times New Roman" w:hAnsi="Times New Roman" w:cs="Times New Roman"/>
          <w:sz w:val="24"/>
          <w:szCs w:val="24"/>
        </w:rPr>
        <w:t xml:space="preserve">, 10-11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>.</w:t>
      </w:r>
    </w:p>
    <w:p w:rsidR="00B83FD7" w:rsidRPr="005D557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70">
        <w:rPr>
          <w:rFonts w:ascii="Times New Roman" w:hAnsi="Times New Roman" w:cs="Times New Roman"/>
          <w:sz w:val="24"/>
          <w:szCs w:val="24"/>
        </w:rPr>
        <w:t>- Методика определения уровня развития самоуправления в коллективе (М.И. Рожкова), Педагогическая диагностика в работе классного руководителя / сост. Н.А. Панченко. – Волгоград: Учитель, 2007., 10-11кл.</w:t>
      </w:r>
    </w:p>
    <w:p w:rsidR="00B83FD7" w:rsidRPr="005D557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70">
        <w:rPr>
          <w:rFonts w:ascii="Times New Roman" w:hAnsi="Times New Roman" w:cs="Times New Roman"/>
          <w:sz w:val="24"/>
          <w:szCs w:val="24"/>
        </w:rPr>
        <w:lastRenderedPageBreak/>
        <w:t xml:space="preserve">- Ценностные ориентации (М.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), Возрастная психология: учеб. Пособие для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. / под ред. В.Е.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Клачко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. – Москва: ВЛАДОС-ПРЕСС, 2003. – 264 с., 10-11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>.</w:t>
      </w:r>
    </w:p>
    <w:p w:rsidR="00B83FD7" w:rsidRPr="005D557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70">
        <w:rPr>
          <w:rFonts w:ascii="Times New Roman" w:hAnsi="Times New Roman" w:cs="Times New Roman"/>
          <w:sz w:val="24"/>
          <w:szCs w:val="24"/>
        </w:rPr>
        <w:t xml:space="preserve">- Мотивы учения, Методика по оценке уровня учебной мотивации Н.Г.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, 10-11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>.</w:t>
      </w:r>
    </w:p>
    <w:p w:rsidR="00B83FD7" w:rsidRPr="005D5570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0">
        <w:rPr>
          <w:rFonts w:ascii="Times New Roman" w:hAnsi="Times New Roman" w:cs="Times New Roman"/>
          <w:sz w:val="24"/>
          <w:szCs w:val="24"/>
        </w:rPr>
        <w:t xml:space="preserve">- Выявление суицидального риска у обучающихся, А.А. Кучер, В.П.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Костюкевич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 xml:space="preserve">, 10-11 </w:t>
      </w:r>
      <w:proofErr w:type="spellStart"/>
      <w:r w:rsidRPr="005D55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5570">
        <w:rPr>
          <w:rFonts w:ascii="Times New Roman" w:hAnsi="Times New Roman" w:cs="Times New Roman"/>
          <w:sz w:val="24"/>
          <w:szCs w:val="24"/>
        </w:rPr>
        <w:t>.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52">
        <w:rPr>
          <w:rFonts w:ascii="Times New Roman" w:hAnsi="Times New Roman" w:cs="Times New Roman"/>
          <w:b/>
          <w:sz w:val="24"/>
          <w:szCs w:val="24"/>
        </w:rPr>
        <w:t>Состояние совместной деятельности обучающихся и взрослых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Внимание сосредоточивается на вопросах, связанных с качеством проделанной работы: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реализация воспитательного потенциала урочной деятельности;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реализация воспитательного потенциала внеурочной деятельности обучающихся;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классных руководителей;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проведение общешкольных основных дел, мероприятий; - проведение внешкольных мероприятий;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создание и поддержка предметно-пространственной среды;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взаимодействие с родительским сообществом;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ученического самоуправления;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по профилактике и безопасности;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реализация потенциала социального партнерства;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деятельность по профориентации обучающихся;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вопросы по дополнительным модулям.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быть: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- беседы с обучающимися и их родителями (законными представителями), педагогическими работниками, представителями совета обучающихся; - собеседования;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фиксация количественных показателей;</w:t>
      </w:r>
    </w:p>
    <w:p w:rsidR="00B83FD7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- отзывы; 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- статьи в школьной газете.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83FD7" w:rsidRPr="00685A52" w:rsidRDefault="00B83FD7" w:rsidP="00B83FD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52">
        <w:rPr>
          <w:rFonts w:ascii="Times New Roman" w:hAnsi="Times New Roman" w:cs="Times New Roman"/>
          <w:sz w:val="24"/>
          <w:szCs w:val="24"/>
        </w:rPr>
        <w:t xml:space="preserve"> Итоги самоанализа оформляются в виде отчета, составляемого заместителем директора совместно с советником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2A2A38" w:rsidRDefault="002A2A38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6CB" w:rsidRDefault="00A736CB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6CB" w:rsidRDefault="00A736CB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9D" w:rsidRDefault="00C8519D" w:rsidP="00B759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3330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333005" w:rsidRDefault="00333005" w:rsidP="003330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на 2023/24 учебный год </w:t>
      </w:r>
    </w:p>
    <w:p w:rsidR="00333005" w:rsidRDefault="00333005" w:rsidP="003330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(уровень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F218A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333005" w:rsidRPr="00F218A3" w:rsidRDefault="00333005" w:rsidP="003330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Календарный план во</w:t>
      </w:r>
      <w:r>
        <w:rPr>
          <w:rFonts w:ascii="Times New Roman" w:hAnsi="Times New Roman" w:cs="Times New Roman"/>
          <w:sz w:val="24"/>
          <w:szCs w:val="24"/>
        </w:rPr>
        <w:t>спитательной работы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 реализуется в рамках урочной деятельности, внеурочной деятельности, дополнительного образования, внешкольных мероприятий и другой деятельно</w:t>
      </w:r>
      <w:r>
        <w:rPr>
          <w:rFonts w:ascii="Times New Roman" w:hAnsi="Times New Roman" w:cs="Times New Roman"/>
          <w:sz w:val="24"/>
          <w:szCs w:val="24"/>
        </w:rPr>
        <w:t>сти, организованной МБОУ СШ № 7</w:t>
      </w:r>
      <w:r w:rsidRPr="00F218A3">
        <w:rPr>
          <w:rFonts w:ascii="Times New Roman" w:hAnsi="Times New Roman" w:cs="Times New Roman"/>
          <w:sz w:val="24"/>
          <w:szCs w:val="24"/>
        </w:rPr>
        <w:t>, в том числе совместно с родителями (законными представителями) и соц</w:t>
      </w:r>
      <w:r>
        <w:rPr>
          <w:rFonts w:ascii="Times New Roman" w:hAnsi="Times New Roman" w:cs="Times New Roman"/>
          <w:sz w:val="24"/>
          <w:szCs w:val="24"/>
        </w:rPr>
        <w:t>иальными партнерами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В про</w:t>
      </w:r>
      <w:r>
        <w:rPr>
          <w:rFonts w:ascii="Times New Roman" w:hAnsi="Times New Roman" w:cs="Times New Roman"/>
          <w:sz w:val="24"/>
          <w:szCs w:val="24"/>
        </w:rPr>
        <w:t>ведении мероприятий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 ориентируется на федеральный календарный план воспитательной работы, а также проводит иные мероприятия согласно рабочей п</w:t>
      </w:r>
      <w:r>
        <w:rPr>
          <w:rFonts w:ascii="Times New Roman" w:hAnsi="Times New Roman" w:cs="Times New Roman"/>
          <w:sz w:val="24"/>
          <w:szCs w:val="24"/>
        </w:rPr>
        <w:t>рограмме воспитания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005" w:rsidRPr="00F218A3" w:rsidRDefault="00333005" w:rsidP="003330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1 сентября – День знаний;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 сентября – День окончания Второй мировой войны;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День солидарности в борьбе с терроризмом;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сентября – Международный день распространения грамотности;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10 сентября – Международный день памяти жертв фашизма.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октября – Международный день пожилых людей; Международный день музыки;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4 октября – День защиты животных;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5 октября – День учителя;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25 октября – Международный день школьных библиотек;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Третье воскресенье октября – День отца.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4 ноября – День народного единства;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ноября – День памяти погибших при исполнении служебных обязанностей сотрудников органов внутренних дел России;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Последнее воскресенье ноября – День матери;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30 ноября – День Государственного герба Российской Федерации. </w:t>
      </w:r>
    </w:p>
    <w:p w:rsidR="00333005" w:rsidRPr="00F218A3" w:rsidRDefault="00333005" w:rsidP="003330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 декабря – День неизвестного солдата; Международный день инвалидов;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5 декабря – День добровольца (волонтера) в России;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9 декабря – День Героев Отечества;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декабря – День Конституции Российской Федерации.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Январь: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25 января – День российского студенчества;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января – День полного освобождения Ленинграда от фашистской блокады; День освобождения Красной армией кру</w:t>
      </w:r>
      <w:r>
        <w:rPr>
          <w:rFonts w:ascii="Times New Roman" w:hAnsi="Times New Roman" w:cs="Times New Roman"/>
          <w:sz w:val="24"/>
          <w:szCs w:val="24"/>
        </w:rPr>
        <w:t xml:space="preserve">пнейшего «лагеря смерти»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Аушвиц-</w:t>
      </w:r>
      <w:r w:rsidRPr="00F218A3">
        <w:rPr>
          <w:rFonts w:ascii="Times New Roman" w:hAnsi="Times New Roman" w:cs="Times New Roman"/>
          <w:sz w:val="24"/>
          <w:szCs w:val="24"/>
        </w:rPr>
        <w:t>Биркенау</w:t>
      </w:r>
      <w:proofErr w:type="spellEnd"/>
      <w:r w:rsidRPr="00F218A3">
        <w:rPr>
          <w:rFonts w:ascii="Times New Roman" w:hAnsi="Times New Roman" w:cs="Times New Roman"/>
          <w:sz w:val="24"/>
          <w:szCs w:val="24"/>
        </w:rPr>
        <w:t xml:space="preserve"> (Освенцима) – День памяти жертв Холокоста; </w:t>
      </w:r>
    </w:p>
    <w:p w:rsidR="00333005" w:rsidRPr="00F218A3" w:rsidRDefault="00333005" w:rsidP="003330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 февраля – День разгрома советскими войсками немецко-фашистских войск в Сталинградской битве;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февраля – День российской науки;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15 февраля – День памяти о россиянах, исполнявших служебный долг за пределами Отечества;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21 февраля – Международный день родного языка;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lastRenderedPageBreak/>
        <w:t xml:space="preserve">23 февраля – День защитника Отечества.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8 марта – Международный женский день;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18 марта – День воссоединения Крыма с Россией;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марта – Всемирный день театра.</w:t>
      </w:r>
    </w:p>
    <w:p w:rsidR="00333005" w:rsidRPr="002837AD" w:rsidRDefault="00333005" w:rsidP="003330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  <w:r w:rsidRPr="002837AD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апреля – День космонавтики;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19 апреля – День памяти о геноциде советского народа нацистами и их пособниками в годы Великой отечественной войны.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Май: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мая – Праздник Весны и труда;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9 мая – День Победы;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19 мая – День детских общественных организаций России;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24 мая – День славянской письменности и культуры.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Июнь: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6 июня – День русского языка;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27 июня – День молодежи.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Июль: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июля – День семьи, любви и верности.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Август: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Вторая суббота августа – День физкультурника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22 августа - День Государствен</w:t>
      </w:r>
      <w:r>
        <w:rPr>
          <w:rFonts w:ascii="Times New Roman" w:hAnsi="Times New Roman" w:cs="Times New Roman"/>
          <w:sz w:val="24"/>
          <w:szCs w:val="24"/>
        </w:rPr>
        <w:t>ного флага Российской Федерации;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августа – День российского кино.</w:t>
      </w:r>
    </w:p>
    <w:p w:rsidR="00333005" w:rsidRDefault="00333005" w:rsidP="003330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>План мероприят</w:t>
      </w:r>
      <w:r>
        <w:rPr>
          <w:rFonts w:ascii="Times New Roman" w:hAnsi="Times New Roman" w:cs="Times New Roman"/>
          <w:b/>
          <w:sz w:val="24"/>
        </w:rPr>
        <w:t>ий на 2023-2024 учебный год.</w:t>
      </w: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tbl>
      <w:tblPr>
        <w:tblStyle w:val="a4"/>
        <w:tblW w:w="9265" w:type="dxa"/>
        <w:tblInd w:w="-5" w:type="dxa"/>
        <w:tblLook w:val="04A0" w:firstRow="1" w:lastRow="0" w:firstColumn="1" w:lastColumn="0" w:noHBand="0" w:noVBand="1"/>
      </w:tblPr>
      <w:tblGrid>
        <w:gridCol w:w="3307"/>
        <w:gridCol w:w="1679"/>
        <w:gridCol w:w="2244"/>
        <w:gridCol w:w="2035"/>
      </w:tblGrid>
      <w:tr w:rsidR="006526C5" w:rsidTr="006526C5">
        <w:tc>
          <w:tcPr>
            <w:tcW w:w="3307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79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2244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035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26C5" w:rsidRPr="000763C5" w:rsidTr="006526C5">
        <w:tc>
          <w:tcPr>
            <w:tcW w:w="3307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Предметные недели: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Неделя природы, Неделя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математики, Неделя истории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 краеведения, Неделя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русского языка, Неделя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искусства и творчества</w:t>
            </w:r>
          </w:p>
        </w:tc>
        <w:tc>
          <w:tcPr>
            <w:tcW w:w="1679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035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</w:tc>
      </w:tr>
      <w:tr w:rsidR="006526C5" w:rsidRPr="000763C5" w:rsidTr="006526C5">
        <w:tc>
          <w:tcPr>
            <w:tcW w:w="3307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Методические мероприятия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(семинары, открытые уроки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 т.п.) в рамках деятельности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опорного учреждения,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базовой площадки</w:t>
            </w:r>
          </w:p>
        </w:tc>
        <w:tc>
          <w:tcPr>
            <w:tcW w:w="1679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244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директора по УВР</w:t>
            </w:r>
          </w:p>
        </w:tc>
      </w:tr>
      <w:tr w:rsidR="006526C5" w:rsidTr="006526C5">
        <w:tc>
          <w:tcPr>
            <w:tcW w:w="3307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Участие в конкурсах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профессионального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мастерства и методических</w:t>
            </w:r>
          </w:p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мероприятиях города и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1679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по плану работы департамента образования, АО ИОО</w:t>
            </w:r>
          </w:p>
        </w:tc>
        <w:tc>
          <w:tcPr>
            <w:tcW w:w="2035" w:type="dxa"/>
          </w:tcPr>
          <w:p w:rsidR="006526C5" w:rsidRPr="00BB15BC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директора по УВР</w:t>
            </w:r>
          </w:p>
        </w:tc>
      </w:tr>
    </w:tbl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«В</w:t>
      </w:r>
      <w:r w:rsidRPr="00E42FF1">
        <w:rPr>
          <w:rFonts w:ascii="Times New Roman" w:hAnsi="Times New Roman" w:cs="Times New Roman"/>
          <w:b/>
          <w:sz w:val="24"/>
          <w:szCs w:val="24"/>
        </w:rPr>
        <w:t>неурочная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42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005" w:rsidRPr="00E42FF1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для учащихся средней и старшей школы </w:t>
      </w: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 xml:space="preserve">(согласно утвержденному расписанию внеурочной </w:t>
      </w:r>
      <w:proofErr w:type="gramStart"/>
      <w:r w:rsidRPr="00E42FF1">
        <w:rPr>
          <w:rFonts w:ascii="Times New Roman" w:hAnsi="Times New Roman" w:cs="Times New Roman"/>
          <w:b/>
          <w:sz w:val="24"/>
          <w:szCs w:val="24"/>
        </w:rPr>
        <w:t>деятельности )</w:t>
      </w:r>
      <w:proofErr w:type="gramEnd"/>
    </w:p>
    <w:tbl>
      <w:tblPr>
        <w:tblStyle w:val="2"/>
        <w:tblW w:w="0" w:type="auto"/>
        <w:tblInd w:w="-998" w:type="dxa"/>
        <w:tblLook w:val="04A0" w:firstRow="1" w:lastRow="0" w:firstColumn="1" w:lastColumn="0" w:noHBand="0" w:noVBand="1"/>
      </w:tblPr>
      <w:tblGrid>
        <w:gridCol w:w="1426"/>
        <w:gridCol w:w="2283"/>
        <w:gridCol w:w="943"/>
        <w:gridCol w:w="1645"/>
        <w:gridCol w:w="2733"/>
        <w:gridCol w:w="1313"/>
      </w:tblGrid>
      <w:tr w:rsidR="00333005" w:rsidRPr="00333005" w:rsidTr="00333005">
        <w:tc>
          <w:tcPr>
            <w:tcW w:w="10343" w:type="dxa"/>
            <w:gridSpan w:val="6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Внеурочные занятия  «Билет в будущее»</w:t>
            </w:r>
          </w:p>
        </w:tc>
        <w:tc>
          <w:tcPr>
            <w:tcW w:w="132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2023- май 2024 </w:t>
            </w: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классное, общешкольное, региональное, общероссийское.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родительском собрании в рамках марафона </w:t>
            </w:r>
            <w:proofErr w:type="spellStart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Второе всероссийское родительское собрание планируется в апреле 2024 года на платформе 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bvbinfo.ru 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Сентябрь 2023,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Практико-ориентированный модуль</w:t>
            </w: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676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мероприятий по профессиональному выбору, экскурсий на производство( АГД </w:t>
            </w:r>
            <w:proofErr w:type="spellStart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Даймонд</w:t>
            </w:r>
            <w:proofErr w:type="spellEnd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, Архангельский водорослевый комбинат), экскурсий и посещения образовательных организаций ВО и профессиональных образовательных организаций, </w:t>
            </w:r>
            <w:r w:rsidRPr="0033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посещения </w:t>
            </w:r>
            <w:proofErr w:type="spellStart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      </w:r>
          </w:p>
        </w:tc>
        <w:tc>
          <w:tcPr>
            <w:tcW w:w="132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САФУ имени М.В. Ломоносова 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</w:t>
            </w:r>
            <w:proofErr w:type="spellStart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униеврситету</w:t>
            </w:r>
            <w:proofErr w:type="spellEnd"/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10а ,10б,10в (90 человек)</w:t>
            </w:r>
          </w:p>
        </w:tc>
        <w:tc>
          <w:tcPr>
            <w:tcW w:w="963" w:type="dxa"/>
          </w:tcPr>
          <w:p w:rsidR="00333005" w:rsidRPr="00333005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728E1">
              <w:rPr>
                <w:rFonts w:ascii="Times New Roman" w:hAnsi="Times New Roman" w:cs="Times New Roman"/>
                <w:sz w:val="24"/>
                <w:szCs w:val="24"/>
              </w:rPr>
              <w:t>ий Педагогический колледж -10</w:t>
            </w:r>
            <w:proofErr w:type="gramStart"/>
            <w:r w:rsidR="009728E1">
              <w:rPr>
                <w:rFonts w:ascii="Times New Roman" w:hAnsi="Times New Roman" w:cs="Times New Roman"/>
                <w:sz w:val="24"/>
                <w:szCs w:val="24"/>
              </w:rPr>
              <w:t xml:space="preserve">а,  </w:t>
            </w: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б,10в  (90 человек)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005" w:rsidRPr="00333005" w:rsidRDefault="00333005" w:rsidP="0033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Архангельский Медицинский колледж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10а, 10б, 10в, (90 человек)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333005" w:rsidRPr="00333005" w:rsidTr="00333005">
        <w:trPr>
          <w:trHeight w:val="58"/>
        </w:trPr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САФУ им. </w:t>
            </w:r>
            <w:proofErr w:type="spellStart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10а,10б,10в, -90 человек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333005" w:rsidRPr="00333005" w:rsidTr="00333005">
        <w:trPr>
          <w:trHeight w:val="58"/>
        </w:trPr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траектория», количество воспитанников 10а,10б,10в -90 человек</w:t>
            </w:r>
          </w:p>
        </w:tc>
        <w:tc>
          <w:tcPr>
            <w:tcW w:w="963" w:type="dxa"/>
            <w:vMerge w:val="restart"/>
          </w:tcPr>
          <w:p w:rsidR="00333005" w:rsidRPr="00333005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76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3005" w:rsidRPr="00333005" w:rsidTr="00333005">
        <w:trPr>
          <w:trHeight w:val="506"/>
        </w:trPr>
        <w:tc>
          <w:tcPr>
            <w:tcW w:w="1517" w:type="dxa"/>
            <w:tcBorders>
              <w:bottom w:val="single" w:sz="4" w:space="0" w:color="auto"/>
            </w:tcBorders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bottom w:val="single" w:sz="4" w:space="0" w:color="auto"/>
            </w:tcBorders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bottom w:val="single" w:sz="4" w:space="0" w:color="auto"/>
            </w:tcBorders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Апрель-май</w:t>
            </w: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1676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Каждый ребенок должен посетить минимум три раза какое-либо объединение ИЛИ в течение года посетить УДО, где им будет представлен спектр кружков и объединений, в которые ребенок может записаться.</w:t>
            </w:r>
          </w:p>
          <w:p w:rsidR="00333005" w:rsidRPr="00333005" w:rsidRDefault="00C8519D" w:rsidP="003330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6" w:history="1">
              <w:r w:rsidR="00333005" w:rsidRPr="0033300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https://dop29.ru/</w:t>
              </w:r>
            </w:hyperlink>
            <w:r w:rsidR="00333005"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объединения возможна через </w:t>
            </w:r>
            <w:proofErr w:type="spellStart"/>
            <w:r w:rsidR="00333005" w:rsidRPr="003330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Госуслуги</w:t>
            </w:r>
            <w:proofErr w:type="spellEnd"/>
          </w:p>
          <w:p w:rsidR="00333005" w:rsidRPr="00333005" w:rsidRDefault="00333005" w:rsidP="0033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ДДЮТ</w:t>
            </w:r>
          </w:p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1676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05" w:rsidRPr="00333005" w:rsidTr="00333005">
        <w:tc>
          <w:tcPr>
            <w:tcW w:w="1517" w:type="dxa"/>
          </w:tcPr>
          <w:p w:rsidR="00333005" w:rsidRPr="00333005" w:rsidRDefault="00333005" w:rsidP="0033300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i/>
                <w:sz w:val="24"/>
                <w:szCs w:val="24"/>
              </w:rPr>
              <w:t>ЮИД</w:t>
            </w:r>
          </w:p>
        </w:tc>
        <w:tc>
          <w:tcPr>
            <w:tcW w:w="963" w:type="dxa"/>
          </w:tcPr>
          <w:p w:rsidR="00333005" w:rsidRPr="00333005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мин. </w:t>
            </w:r>
          </w:p>
        </w:tc>
        <w:tc>
          <w:tcPr>
            <w:tcW w:w="1676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005" w:rsidRP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005" w:rsidRPr="00E42FF1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780"/>
        <w:gridCol w:w="3068"/>
        <w:gridCol w:w="982"/>
        <w:gridCol w:w="1713"/>
      </w:tblGrid>
      <w:tr w:rsidR="00333005" w:rsidRPr="00333005" w:rsidTr="00C8519D">
        <w:tc>
          <w:tcPr>
            <w:tcW w:w="1800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0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068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82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3005" w:rsidRPr="00333005" w:rsidTr="00C8519D">
        <w:trPr>
          <w:trHeight w:val="1134"/>
        </w:trPr>
        <w:tc>
          <w:tcPr>
            <w:tcW w:w="1800" w:type="dxa"/>
            <w:shd w:val="clear" w:color="auto" w:fill="auto"/>
          </w:tcPr>
          <w:p w:rsidR="00333005" w:rsidRPr="00333005" w:rsidRDefault="00333005" w:rsidP="0033300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Данилова Дарья Сергеевна</w:t>
            </w:r>
          </w:p>
        </w:tc>
        <w:tc>
          <w:tcPr>
            <w:tcW w:w="3068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982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13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005" w:rsidRPr="00333005" w:rsidTr="00C8519D">
        <w:tc>
          <w:tcPr>
            <w:tcW w:w="1800" w:type="dxa"/>
            <w:shd w:val="clear" w:color="auto" w:fill="auto"/>
          </w:tcPr>
          <w:p w:rsidR="00333005" w:rsidRPr="00333005" w:rsidRDefault="00333005" w:rsidP="0033300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Подгорская</w:t>
            </w:r>
            <w:proofErr w:type="spellEnd"/>
            <w:r w:rsidRPr="00333005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068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«Международная журналистика»</w:t>
            </w:r>
          </w:p>
        </w:tc>
        <w:tc>
          <w:tcPr>
            <w:tcW w:w="982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713" w:type="dxa"/>
            <w:shd w:val="clear" w:color="auto" w:fill="auto"/>
          </w:tcPr>
          <w:p w:rsidR="00333005" w:rsidRPr="00333005" w:rsidRDefault="00333005" w:rsidP="003330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3005" w:rsidRPr="008B70EB" w:rsidRDefault="00333005" w:rsidP="00333005">
      <w:pPr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1" w:rsidRDefault="009728E1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1" w:rsidRDefault="009728E1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1" w:rsidRDefault="009728E1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1" w:rsidRDefault="009728E1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1" w:rsidRPr="00E42FF1" w:rsidRDefault="009728E1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Pr="000B55E1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«К</w:t>
      </w:r>
      <w:r w:rsidRPr="000B55E1">
        <w:rPr>
          <w:rFonts w:ascii="Times New Roman" w:hAnsi="Times New Roman" w:cs="Times New Roman"/>
          <w:b/>
          <w:sz w:val="24"/>
          <w:szCs w:val="24"/>
        </w:rPr>
        <w:t>лассное руководство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3005" w:rsidRPr="000B55E1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(согласно индивидуальным планам классных руководителей)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333005" w:rsidRPr="008B70EB" w:rsidTr="00333005">
        <w:tc>
          <w:tcPr>
            <w:tcW w:w="2370" w:type="dxa"/>
          </w:tcPr>
          <w:p w:rsidR="00333005" w:rsidRPr="006526C5" w:rsidRDefault="00333005" w:rsidP="003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333005" w:rsidRPr="006526C5" w:rsidRDefault="00333005" w:rsidP="003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333005" w:rsidRPr="006526C5" w:rsidRDefault="00333005" w:rsidP="003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2337" w:type="dxa"/>
          </w:tcPr>
          <w:p w:rsidR="00333005" w:rsidRPr="006526C5" w:rsidRDefault="006526C5" w:rsidP="003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333005"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каждой четверти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на 2024-2025 учебный </w:t>
            </w:r>
          </w:p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классы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августа 2023 года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2336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336" w:type="dxa"/>
          </w:tcPr>
          <w:p w:rsidR="00333005" w:rsidRDefault="00333005" w:rsidP="0033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1 -2 раза в четверть </w:t>
            </w:r>
          </w:p>
        </w:tc>
        <w:tc>
          <w:tcPr>
            <w:tcW w:w="2337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336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по воспитательной работе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336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336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2024</w:t>
            </w:r>
          </w:p>
        </w:tc>
        <w:tc>
          <w:tcPr>
            <w:tcW w:w="2337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летних площадок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 классы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 года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</w:rPr>
      </w:pPr>
    </w:p>
    <w:p w:rsidR="00333005" w:rsidRDefault="00333005" w:rsidP="00333005">
      <w:pPr>
        <w:jc w:val="center"/>
        <w:rPr>
          <w:rFonts w:ascii="Times New Roman" w:hAnsi="Times New Roman" w:cs="Times New Roman"/>
          <w:b/>
          <w:sz w:val="24"/>
        </w:rPr>
      </w:pPr>
    </w:p>
    <w:p w:rsidR="00333005" w:rsidRPr="00E42FF1" w:rsidRDefault="00333005" w:rsidP="00333005">
      <w:pPr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 xml:space="preserve">Модуль </w:t>
      </w:r>
      <w:r>
        <w:rPr>
          <w:rFonts w:ascii="Times New Roman" w:hAnsi="Times New Roman" w:cs="Times New Roman"/>
          <w:b/>
          <w:sz w:val="24"/>
        </w:rPr>
        <w:t>«Основные школьные дела»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68"/>
      </w:tblGrid>
      <w:tr w:rsidR="006526C5" w:rsidTr="006526C5">
        <w:tc>
          <w:tcPr>
            <w:tcW w:w="2410" w:type="dxa"/>
          </w:tcPr>
          <w:p w:rsidR="006526C5" w:rsidRPr="00BF3047" w:rsidRDefault="006526C5" w:rsidP="003330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6526C5" w:rsidRPr="00BF3047" w:rsidRDefault="006526C5" w:rsidP="003330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6526C5" w:rsidRPr="00BF3047" w:rsidRDefault="006526C5" w:rsidP="003330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Даты</w:t>
            </w:r>
          </w:p>
        </w:tc>
        <w:tc>
          <w:tcPr>
            <w:tcW w:w="2268" w:type="dxa"/>
          </w:tcPr>
          <w:p w:rsidR="006526C5" w:rsidRPr="00BF3047" w:rsidRDefault="006526C5" w:rsidP="003330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26C5" w:rsidRPr="000763C5" w:rsidTr="006526C5">
        <w:tc>
          <w:tcPr>
            <w:tcW w:w="2410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2268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0763C5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410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Каждую неделю </w:t>
            </w:r>
          </w:p>
        </w:tc>
        <w:tc>
          <w:tcPr>
            <w:tcW w:w="2268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526C5" w:rsidRPr="000763C5" w:rsidTr="006526C5">
        <w:tc>
          <w:tcPr>
            <w:tcW w:w="2410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Подъем флага </w:t>
            </w:r>
          </w:p>
        </w:tc>
        <w:tc>
          <w:tcPr>
            <w:tcW w:w="2268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0763C5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410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Каждую неделю </w:t>
            </w:r>
          </w:p>
        </w:tc>
        <w:tc>
          <w:tcPr>
            <w:tcW w:w="2268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Педагоги-организаторы 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«День здоровья»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колесо» с участниками ГИБДД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станциям «Посвящение в пятиклассники»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посвященный дню учителя «Великолепная Семерка»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октябрь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 чего начинается Родина»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304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классы </w:t>
            </w:r>
          </w:p>
        </w:tc>
        <w:tc>
          <w:tcPr>
            <w:tcW w:w="2410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октября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«Хвостики»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октябрь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октябрь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посвященная итогам четверти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октября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Дискотека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классных уголков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посвященный Дню матери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фотографий «Я и мама»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инвалида. Акция.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декабря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добровольца в России. Акция «Твори добрые дела»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 декабря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музея Госавтоинспекции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самый яркий кабинет «Мы украшаем школу»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классных поделок «символ года»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Линейка подведения итогов четверти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Новогодняя дискотека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Новогодняя сказка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без рюкзаков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фильма о ПДД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мероприятия «Снежны десант»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Вокальный конкурс «Твой шанс»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Почта для влюбленных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Мисс и Мистер школа №7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Спортивная игра «Веселые старты посвященные Дню Защитника Отечества»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Активистов 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Патриотическая игра «Зарница»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учителя ОБЖ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«Веселая Масленица» Народные гуляния и Ярмарка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6526C5" w:rsidRPr="00E42FF1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приуроченный к международному Женскому Дню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сна. День в пижамах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марта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rPr>
          <w:trHeight w:val="1847"/>
        </w:trPr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«Хвостики»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Проверочный диктант «Грамотный пешеход»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Линейка подведения итогов четверти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самоуправления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апреля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на тему «Дорога должна быть безопасной»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снежных фигур «Пасха»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классных поделок ракет «Взлетаем»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конкурс «Танцуют все»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И.Р.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Праздничный концерт посвящённый Дню Победы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Pr="000B55E1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«Окна Победы»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«Письмо Ветерану»</w:t>
            </w:r>
            <w:r>
              <w:rPr>
                <w:rFonts w:ascii="Times New Roman" w:hAnsi="Times New Roman" w:cs="Times New Roman"/>
                <w:sz w:val="24"/>
              </w:rPr>
              <w:br/>
              <w:t>Акция «Гвоздика Памяти»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стен газет «Вот это да»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26C5" w:rsidTr="006526C5"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подведения итогов четверти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2410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33005" w:rsidRDefault="00333005" w:rsidP="00333005">
      <w:pPr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9728E1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«Внешкольные</w:t>
      </w:r>
      <w:r w:rsidR="00333005">
        <w:rPr>
          <w:rFonts w:ascii="Times New Roman" w:hAnsi="Times New Roman" w:cs="Times New Roman"/>
          <w:b/>
          <w:sz w:val="24"/>
          <w:szCs w:val="24"/>
        </w:rPr>
        <w:t xml:space="preserve"> мероприятия»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181"/>
        <w:gridCol w:w="1674"/>
        <w:gridCol w:w="2233"/>
        <w:gridCol w:w="2268"/>
      </w:tblGrid>
      <w:tr w:rsidR="006526C5" w:rsidTr="006526C5">
        <w:tc>
          <w:tcPr>
            <w:tcW w:w="3181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33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68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26C5" w:rsidRPr="000763C5" w:rsidTr="006526C5">
        <w:tc>
          <w:tcPr>
            <w:tcW w:w="3181" w:type="dxa"/>
          </w:tcPr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Посещение музеев, театров,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библиотек, учреждений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дополнительного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образования, культуры и</w:t>
            </w:r>
          </w:p>
          <w:p w:rsidR="006526C5" w:rsidRPr="000763C5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спорта</w:t>
            </w:r>
          </w:p>
        </w:tc>
        <w:tc>
          <w:tcPr>
            <w:tcW w:w="1674" w:type="dxa"/>
          </w:tcPr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33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6526C5" w:rsidRPr="000763C5" w:rsidTr="006526C5">
        <w:tc>
          <w:tcPr>
            <w:tcW w:w="3181" w:type="dxa"/>
          </w:tcPr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Участие в муниципальных и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региональных конкурсах,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конференциях,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lastRenderedPageBreak/>
              <w:t>соревнованиях, акциях и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других мероприятиях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воспитательной</w:t>
            </w:r>
          </w:p>
          <w:p w:rsidR="006526C5" w:rsidRPr="000763C5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674" w:type="dxa"/>
          </w:tcPr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lastRenderedPageBreak/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33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6526C5" w:rsidTr="006526C5">
        <w:tc>
          <w:tcPr>
            <w:tcW w:w="3181" w:type="dxa"/>
          </w:tcPr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lastRenderedPageBreak/>
              <w:t>Походы выходного дня,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поездки за пределы</w:t>
            </w:r>
          </w:p>
          <w:p w:rsidR="006526C5" w:rsidRPr="00007B5E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г. Архангельска и</w:t>
            </w:r>
          </w:p>
          <w:p w:rsidR="006526C5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Архангельской области</w:t>
            </w:r>
          </w:p>
        </w:tc>
        <w:tc>
          <w:tcPr>
            <w:tcW w:w="1674" w:type="dxa"/>
          </w:tcPr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33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6526C5" w:rsidRPr="00007B5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</w:tbl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4B6EDD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</w:t>
      </w:r>
      <w:r w:rsidR="00333005">
        <w:rPr>
          <w:rFonts w:ascii="Times New Roman" w:hAnsi="Times New Roman" w:cs="Times New Roman"/>
          <w:b/>
          <w:sz w:val="24"/>
          <w:szCs w:val="24"/>
        </w:rPr>
        <w:t>пространственной среды»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132"/>
        <w:gridCol w:w="1671"/>
        <w:gridCol w:w="2285"/>
        <w:gridCol w:w="2268"/>
      </w:tblGrid>
      <w:tr w:rsidR="006526C5" w:rsidTr="006526C5">
        <w:tc>
          <w:tcPr>
            <w:tcW w:w="3132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71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85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68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26C5" w:rsidRPr="000763C5" w:rsidTr="006526C5">
        <w:tc>
          <w:tcPr>
            <w:tcW w:w="3132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в кабинетах и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символики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Российской Федерации,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и обновление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информации о деятельности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1671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85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RPr="000763C5" w:rsidTr="006526C5">
        <w:tc>
          <w:tcPr>
            <w:tcW w:w="3132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в кабинетах и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информации о</w:t>
            </w:r>
            <w:r>
              <w:rPr>
                <w:rFonts w:ascii="Times New Roman" w:hAnsi="Times New Roman" w:cs="Times New Roman"/>
                <w:sz w:val="24"/>
              </w:rPr>
              <w:t xml:space="preserve">б экологическом поведении, пожарной безопасности, антитерроре 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85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Tr="006526C5">
        <w:tc>
          <w:tcPr>
            <w:tcW w:w="3132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Оформление в кабинетах и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стендов,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посвященным различным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праздникам, памятным и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юбилейным датам,</w:t>
            </w:r>
          </w:p>
        </w:tc>
        <w:tc>
          <w:tcPr>
            <w:tcW w:w="1671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85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согласно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календарю</w:t>
            </w:r>
          </w:p>
        </w:tc>
        <w:tc>
          <w:tcPr>
            <w:tcW w:w="2268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Tr="006526C5">
        <w:tc>
          <w:tcPr>
            <w:tcW w:w="3132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и обновление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фотоотчетов о деятельности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обучающихся и педагогов</w:t>
            </w:r>
          </w:p>
        </w:tc>
        <w:tc>
          <w:tcPr>
            <w:tcW w:w="1671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85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Tr="006526C5">
        <w:tc>
          <w:tcPr>
            <w:tcW w:w="3132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творческих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работ обучающихся</w:t>
            </w:r>
          </w:p>
        </w:tc>
        <w:tc>
          <w:tcPr>
            <w:tcW w:w="1671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85" w:type="dxa"/>
          </w:tcPr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Tr="006526C5">
        <w:tc>
          <w:tcPr>
            <w:tcW w:w="3132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Месячник по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благоустройству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пришкольной территории</w:t>
            </w:r>
          </w:p>
        </w:tc>
        <w:tc>
          <w:tcPr>
            <w:tcW w:w="1671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85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268" w:type="dxa"/>
          </w:tcPr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1A7BFE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DD" w:rsidRPr="000B55E1" w:rsidRDefault="004B6EDD" w:rsidP="004B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«Взаимодействие с родителями»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4B6EDD" w:rsidRPr="008B70EB" w:rsidTr="00C8519D">
        <w:tc>
          <w:tcPr>
            <w:tcW w:w="2370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родителей </w:t>
            </w:r>
          </w:p>
        </w:tc>
        <w:tc>
          <w:tcPr>
            <w:tcW w:w="2336" w:type="dxa"/>
          </w:tcPr>
          <w:p w:rsidR="004B6EDD" w:rsidRPr="008B70EB" w:rsidRDefault="00C8519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B6EDD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2337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</w:t>
            </w:r>
          </w:p>
        </w:tc>
        <w:tc>
          <w:tcPr>
            <w:tcW w:w="2336" w:type="dxa"/>
          </w:tcPr>
          <w:p w:rsidR="004B6EDD" w:rsidRPr="008B70EB" w:rsidRDefault="00C8519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B6ED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отдельному плану </w:t>
            </w:r>
          </w:p>
        </w:tc>
        <w:tc>
          <w:tcPr>
            <w:tcW w:w="2337" w:type="dxa"/>
          </w:tcPr>
          <w:p w:rsidR="004B6EDD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  <w:p w:rsidR="004B6EDD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Внеурочные мероприятия совместно с детьми </w:t>
            </w:r>
          </w:p>
        </w:tc>
        <w:tc>
          <w:tcPr>
            <w:tcW w:w="2336" w:type="dxa"/>
          </w:tcPr>
          <w:p w:rsidR="004B6EDD" w:rsidRPr="008B70EB" w:rsidRDefault="00C8519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B6ED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плану общешкольных событий </w:t>
            </w:r>
          </w:p>
        </w:tc>
        <w:tc>
          <w:tcPr>
            <w:tcW w:w="2337" w:type="dxa"/>
          </w:tcPr>
          <w:p w:rsidR="004B6EDD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B6EDD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DD" w:rsidRPr="000B55E1" w:rsidRDefault="004B6EDD" w:rsidP="004B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:rsidR="004B6EDD" w:rsidRPr="000B55E1" w:rsidRDefault="004B6EDD" w:rsidP="004B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B55E1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4B6EDD" w:rsidRPr="008B70EB" w:rsidTr="00C8519D">
        <w:tc>
          <w:tcPr>
            <w:tcW w:w="2370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2336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2337" w:type="dxa"/>
          </w:tcPr>
          <w:p w:rsidR="004B6EDD" w:rsidRPr="006526C5" w:rsidRDefault="004B6ED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РДДМ (Российское движение детей и молодежи)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:rsidR="004B6EDD" w:rsidRPr="008B70EB" w:rsidRDefault="00C8519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4B6ED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«Волонтеры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:rsidR="004B6EDD" w:rsidRPr="008B70EB" w:rsidRDefault="00C8519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6EDD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4B6EDD" w:rsidRPr="008B70EB" w:rsidTr="00C8519D">
        <w:tc>
          <w:tcPr>
            <w:tcW w:w="2370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отряд «Трудовая семерка» </w:t>
            </w:r>
          </w:p>
        </w:tc>
        <w:tc>
          <w:tcPr>
            <w:tcW w:w="2336" w:type="dxa"/>
          </w:tcPr>
          <w:p w:rsidR="004B6EDD" w:rsidRPr="008B70EB" w:rsidRDefault="00C8519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  <w:r w:rsidR="004B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4B6EDD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B6EDD" w:rsidRPr="008B70EB" w:rsidRDefault="004B6ED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АХР </w:t>
            </w:r>
          </w:p>
        </w:tc>
      </w:tr>
    </w:tbl>
    <w:p w:rsidR="004B6EDD" w:rsidRPr="008B70EB" w:rsidRDefault="004B6EDD" w:rsidP="004B6E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005" w:rsidRDefault="00333005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DD" w:rsidRPr="000B55E1" w:rsidRDefault="004B6EDD" w:rsidP="004B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B55E1">
        <w:rPr>
          <w:rFonts w:ascii="Times New Roman" w:hAnsi="Times New Roman" w:cs="Times New Roman"/>
          <w:b/>
          <w:sz w:val="24"/>
          <w:szCs w:val="24"/>
        </w:rPr>
        <w:t>профилактика и безопасность -1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959"/>
        <w:gridCol w:w="1990"/>
        <w:gridCol w:w="1151"/>
        <w:gridCol w:w="2058"/>
        <w:gridCol w:w="1731"/>
        <w:gridCol w:w="1490"/>
      </w:tblGrid>
      <w:tr w:rsidR="004B6EDD" w:rsidRPr="000939D4" w:rsidTr="00EB046A">
        <w:tc>
          <w:tcPr>
            <w:tcW w:w="995" w:type="dxa"/>
          </w:tcPr>
          <w:p w:rsidR="004B6EDD" w:rsidRPr="006526C5" w:rsidRDefault="004B6EDD" w:rsidP="00C8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77" w:type="dxa"/>
          </w:tcPr>
          <w:p w:rsidR="004B6EDD" w:rsidRPr="006526C5" w:rsidRDefault="004B6EDD" w:rsidP="00C8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97" w:type="dxa"/>
          </w:tcPr>
          <w:p w:rsidR="004B6EDD" w:rsidRPr="006526C5" w:rsidRDefault="004B6EDD" w:rsidP="00C8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977" w:type="dxa"/>
          </w:tcPr>
          <w:p w:rsidR="004B6EDD" w:rsidRPr="006526C5" w:rsidRDefault="004B6EDD" w:rsidP="00C8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Параллель/Классы  </w:t>
            </w:r>
          </w:p>
        </w:tc>
        <w:tc>
          <w:tcPr>
            <w:tcW w:w="1675" w:type="dxa"/>
          </w:tcPr>
          <w:p w:rsidR="004B6EDD" w:rsidRPr="006526C5" w:rsidRDefault="004B6EDD" w:rsidP="00C8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58" w:type="dxa"/>
          </w:tcPr>
          <w:p w:rsidR="004B6EDD" w:rsidRPr="006526C5" w:rsidRDefault="004B6EDD" w:rsidP="00C8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4B6EDD" w:rsidRPr="000939D4" w:rsidTr="00EB046A">
        <w:trPr>
          <w:trHeight w:val="196"/>
        </w:trPr>
        <w:tc>
          <w:tcPr>
            <w:tcW w:w="99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Госавтоинспекции </w:t>
            </w:r>
          </w:p>
        </w:tc>
        <w:tc>
          <w:tcPr>
            <w:tcW w:w="119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2 часа/класс</w:t>
            </w:r>
          </w:p>
        </w:tc>
        <w:tc>
          <w:tcPr>
            <w:tcW w:w="1977" w:type="dxa"/>
          </w:tcPr>
          <w:p w:rsidR="004B6EDD" w:rsidRPr="000939D4" w:rsidRDefault="00C8519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B6EDD"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7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4B6EDD" w:rsidRPr="000939D4" w:rsidTr="00EB046A">
        <w:tc>
          <w:tcPr>
            <w:tcW w:w="99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0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фильма о ПДД, предоставленного Госавтоинспекцией </w:t>
            </w:r>
          </w:p>
        </w:tc>
        <w:tc>
          <w:tcPr>
            <w:tcW w:w="119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1,5 часа/ класс </w:t>
            </w:r>
          </w:p>
        </w:tc>
        <w:tc>
          <w:tcPr>
            <w:tcW w:w="1977" w:type="dxa"/>
          </w:tcPr>
          <w:p w:rsidR="004B6EDD" w:rsidRPr="000939D4" w:rsidRDefault="00C8519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B6EDD"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7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4B6EDD" w:rsidRPr="000939D4" w:rsidTr="00EB046A">
        <w:tc>
          <w:tcPr>
            <w:tcW w:w="99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20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автошколы </w:t>
            </w:r>
          </w:p>
        </w:tc>
        <w:tc>
          <w:tcPr>
            <w:tcW w:w="119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3 часа/класс</w:t>
            </w:r>
          </w:p>
        </w:tc>
        <w:tc>
          <w:tcPr>
            <w:tcW w:w="19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7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4B6EDD" w:rsidRPr="000939D4" w:rsidTr="00EB046A">
        <w:tc>
          <w:tcPr>
            <w:tcW w:w="99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«Грамотный пешеход» </w:t>
            </w:r>
          </w:p>
        </w:tc>
        <w:tc>
          <w:tcPr>
            <w:tcW w:w="119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19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7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4B6EDD" w:rsidRPr="000939D4" w:rsidTr="00EB046A">
        <w:tc>
          <w:tcPr>
            <w:tcW w:w="99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20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«Дорога должна быть безопасной » </w:t>
            </w:r>
          </w:p>
        </w:tc>
        <w:tc>
          <w:tcPr>
            <w:tcW w:w="119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1977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675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B6EDD" w:rsidRPr="000939D4" w:rsidRDefault="004B6ED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</w:tbl>
    <w:p w:rsidR="004B6EDD" w:rsidRDefault="004B6EDD" w:rsidP="004B6E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EDD" w:rsidRDefault="004B6EDD" w:rsidP="004B6E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26C5" w:rsidRDefault="006526C5" w:rsidP="004B6E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EDD" w:rsidRPr="000D54C1" w:rsidRDefault="004B6EDD" w:rsidP="004B6ED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C1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4C1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- 2 </w:t>
      </w: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2970"/>
        <w:gridCol w:w="2248"/>
        <w:gridCol w:w="1796"/>
        <w:gridCol w:w="2365"/>
      </w:tblGrid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4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Заседание совет по профилактике правонарушений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1 раз в четверть , по мере необходимости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Проведение бесед с учащимися на тему: «Мы за ЗОЖ!»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Социальные педагоги </w:t>
            </w:r>
          </w:p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Профилактика наркомании и правонарушений, оказание помощи классным руководителям в проведении такого рода классных часов ,предоставление доп. материалов по данной тематике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Проведение бесед с учащимися « как сказать наркотикам нет?»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Информирование учащихся об их правах и обязанностях при задержании полицией.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Осуществление регулярного взаимодействия с родителями  учащихся, состоящих на ВШК ,изучение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 , по мере необходимости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EDD" w:rsidRPr="000D54C1" w:rsidTr="00C8519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учащимися, проведение профилактических бесед, диагностических исследований,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 , так и вне школы.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класс</w:t>
            </w:r>
            <w:r w:rsidR="00C85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  <w:p w:rsidR="004B6EDD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EDD" w:rsidRPr="000D54C1" w:rsidRDefault="004B6EDD" w:rsidP="00C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6C5" w:rsidRDefault="006526C5" w:rsidP="00424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ED" w:rsidRPr="00424AED" w:rsidRDefault="00424AED" w:rsidP="0042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D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26"/>
        <w:gridCol w:w="1613"/>
        <w:gridCol w:w="1582"/>
        <w:gridCol w:w="2158"/>
      </w:tblGrid>
      <w:tr w:rsidR="00424AED" w:rsidRPr="008B70EB" w:rsidTr="00C8519D">
        <w:tc>
          <w:tcPr>
            <w:tcW w:w="4026" w:type="dxa"/>
          </w:tcPr>
          <w:p w:rsidR="00424AED" w:rsidRPr="006526C5" w:rsidRDefault="00424AE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3" w:type="dxa"/>
          </w:tcPr>
          <w:p w:rsidR="00424AED" w:rsidRPr="006526C5" w:rsidRDefault="00424AED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2" w:type="dxa"/>
          </w:tcPr>
          <w:p w:rsidR="00424AED" w:rsidRPr="006526C5" w:rsidRDefault="006526C5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424AED" w:rsidRPr="006526C5" w:rsidRDefault="006526C5" w:rsidP="00C8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4AED" w:rsidRPr="008B70EB" w:rsidTr="00C8519D">
        <w:tc>
          <w:tcPr>
            <w:tcW w:w="4026" w:type="dxa"/>
          </w:tcPr>
          <w:p w:rsidR="00424AED" w:rsidRPr="000763C5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C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C5">
              <w:rPr>
                <w:rFonts w:ascii="Times New Roman" w:hAnsi="Times New Roman" w:cs="Times New Roman"/>
                <w:sz w:val="24"/>
                <w:szCs w:val="24"/>
              </w:rPr>
              <w:t>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13" w:type="dxa"/>
          </w:tcPr>
          <w:p w:rsidR="00424AED" w:rsidRPr="008B70EB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1582" w:type="dxa"/>
          </w:tcPr>
          <w:p w:rsidR="00424AED" w:rsidRPr="008B70EB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424AED" w:rsidRPr="008B70EB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24AED" w:rsidRPr="008B70EB" w:rsidTr="00C8519D">
        <w:tc>
          <w:tcPr>
            <w:tcW w:w="4026" w:type="dxa"/>
          </w:tcPr>
          <w:p w:rsidR="00424AED" w:rsidRPr="008C3936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36">
              <w:rPr>
                <w:rFonts w:ascii="Times New Roman" w:hAnsi="Times New Roman" w:cs="Times New Roman"/>
                <w:sz w:val="24"/>
                <w:szCs w:val="24"/>
              </w:rPr>
              <w:t>Проведение на базе МБОУ СШ № 7 обучающих семинаров, встреч, дискуссионных площадок и других мероприятий для педагогов и родителей</w:t>
            </w:r>
          </w:p>
        </w:tc>
        <w:tc>
          <w:tcPr>
            <w:tcW w:w="1613" w:type="dxa"/>
          </w:tcPr>
          <w:p w:rsidR="00424AED" w:rsidRPr="008B70EB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1582" w:type="dxa"/>
          </w:tcPr>
          <w:p w:rsidR="00424AED" w:rsidRPr="008B70EB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424AED" w:rsidRPr="008B70EB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</w:tr>
    </w:tbl>
    <w:p w:rsidR="004B6EDD" w:rsidRDefault="004B6EDD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DD" w:rsidRDefault="004B6EDD" w:rsidP="0033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ED" w:rsidRDefault="00424AED" w:rsidP="0042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«П</w:t>
      </w:r>
      <w:r w:rsidRPr="000B55E1">
        <w:rPr>
          <w:rFonts w:ascii="Times New Roman" w:hAnsi="Times New Roman" w:cs="Times New Roman"/>
          <w:b/>
          <w:sz w:val="24"/>
          <w:szCs w:val="24"/>
        </w:rPr>
        <w:t>рофориентация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2110"/>
        <w:gridCol w:w="1020"/>
        <w:gridCol w:w="1656"/>
        <w:gridCol w:w="2740"/>
        <w:gridCol w:w="1316"/>
      </w:tblGrid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Внеурочные занятия  «Билет в будущее»</w:t>
            </w:r>
          </w:p>
        </w:tc>
        <w:tc>
          <w:tcPr>
            <w:tcW w:w="1316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2023- май 2024 </w:t>
            </w: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классное, общешкольное, региональное, общероссийское.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родительском собрании в рамках марафона </w:t>
            </w:r>
            <w:proofErr w:type="spellStart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Второе всероссийское родительское собрание планируется в апреле 2024 года на платформе 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bvbinfo.ru 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2023,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Практико-ориентированный модуль</w:t>
            </w: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      </w:r>
            <w:proofErr w:type="spellStart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      </w:r>
          </w:p>
        </w:tc>
        <w:tc>
          <w:tcPr>
            <w:tcW w:w="1316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САФУ имени М.В. Ломоносова «Музей занимательных наук»-8а ,8б,8в,8 г (100 человек)</w:t>
            </w: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Архангельский Педаг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огический </w:t>
            </w:r>
            <w:proofErr w:type="gramStart"/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100 человек)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4AED" w:rsidRPr="00424AED" w:rsidRDefault="00424AE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Архангельский Медицинский колледж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-100 человек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424AED" w:rsidRPr="00424AED" w:rsidTr="00424AED">
        <w:trPr>
          <w:trHeight w:val="58"/>
        </w:trPr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Архангельский театр драмы им. М.В. </w:t>
            </w:r>
            <w:proofErr w:type="gramStart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Ломоносова  -</w:t>
            </w:r>
            <w:proofErr w:type="gramEnd"/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Экскурсия с директором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-100 человек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AED" w:rsidRPr="00424AED" w:rsidTr="00424AED">
        <w:trPr>
          <w:trHeight w:val="276"/>
        </w:trPr>
        <w:tc>
          <w:tcPr>
            <w:tcW w:w="2110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свой выбор», коли</w:t>
            </w:r>
            <w:r w:rsidR="00C8519D">
              <w:rPr>
                <w:rFonts w:ascii="Times New Roman" w:hAnsi="Times New Roman" w:cs="Times New Roman"/>
                <w:sz w:val="24"/>
                <w:szCs w:val="24"/>
              </w:rPr>
              <w:t xml:space="preserve">чество воспитанников </w:t>
            </w: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-100 человек</w:t>
            </w:r>
          </w:p>
        </w:tc>
        <w:tc>
          <w:tcPr>
            <w:tcW w:w="1020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AED" w:rsidRPr="00424AED" w:rsidTr="00424AED">
        <w:trPr>
          <w:trHeight w:val="506"/>
        </w:trPr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bottom w:val="single" w:sz="4" w:space="0" w:color="auto"/>
            </w:tcBorders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Апрель-май</w:t>
            </w: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должен посетить минимум три раза какое-либо объединение ИЛИ в течение года посетить УДО, где им будет представлен спектр кружков и объединений, в которые </w:t>
            </w:r>
            <w:r w:rsidRPr="0042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может записаться.</w:t>
            </w:r>
          </w:p>
          <w:p w:rsidR="00424AED" w:rsidRPr="00424AED" w:rsidRDefault="00C8519D" w:rsidP="00C8519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7" w:history="1">
              <w:r w:rsidR="00424AED" w:rsidRPr="00424AE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https://dop29.ru/</w:t>
              </w:r>
            </w:hyperlink>
            <w:r w:rsidR="00424AED" w:rsidRPr="00424AED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объединения возможна через </w:t>
            </w:r>
            <w:proofErr w:type="spellStart"/>
            <w:r w:rsidR="00424AED" w:rsidRPr="00424A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Госуслуги</w:t>
            </w:r>
            <w:proofErr w:type="spellEnd"/>
          </w:p>
          <w:p w:rsidR="00424AED" w:rsidRPr="00424AED" w:rsidRDefault="00424AED" w:rsidP="00C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ДДЮТ</w:t>
            </w:r>
          </w:p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ED" w:rsidRPr="00424AED" w:rsidTr="00424AED">
        <w:tc>
          <w:tcPr>
            <w:tcW w:w="211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i/>
                <w:sz w:val="24"/>
                <w:szCs w:val="24"/>
              </w:rPr>
              <w:t>ЮИД</w:t>
            </w:r>
          </w:p>
        </w:tc>
        <w:tc>
          <w:tcPr>
            <w:tcW w:w="1020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E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656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24AED" w:rsidRPr="00424AED" w:rsidRDefault="00424AED" w:rsidP="00C8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AED" w:rsidRDefault="00424AED" w:rsidP="00424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ED" w:rsidRDefault="00424AED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05" w:rsidRPr="00E42FF1" w:rsidRDefault="00333005" w:rsidP="0033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424AED">
        <w:rPr>
          <w:rFonts w:ascii="Times New Roman" w:hAnsi="Times New Roman" w:cs="Times New Roman"/>
          <w:b/>
          <w:sz w:val="24"/>
          <w:szCs w:val="24"/>
        </w:rPr>
        <w:t>«Д</w:t>
      </w:r>
      <w:r w:rsidRPr="00E42FF1">
        <w:rPr>
          <w:rFonts w:ascii="Times New Roman" w:hAnsi="Times New Roman" w:cs="Times New Roman"/>
          <w:b/>
          <w:sz w:val="24"/>
          <w:szCs w:val="24"/>
        </w:rPr>
        <w:t>ополнительное образование</w:t>
      </w:r>
      <w:r w:rsidR="00424AE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70"/>
        <w:gridCol w:w="2336"/>
        <w:gridCol w:w="2336"/>
        <w:gridCol w:w="2337"/>
      </w:tblGrid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кружка/студии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художник»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для начинающих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древесины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с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336" w:type="dxa"/>
          </w:tcPr>
          <w:p w:rsidR="00333005" w:rsidRPr="008B70EB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336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Pr="008B70EB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33005" w:rsidRPr="008B70EB" w:rsidTr="00333005">
        <w:tc>
          <w:tcPr>
            <w:tcW w:w="2370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2336" w:type="dxa"/>
          </w:tcPr>
          <w:p w:rsidR="00333005" w:rsidRDefault="00C8519D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3005">
              <w:rPr>
                <w:rFonts w:ascii="Times New Roman" w:hAnsi="Times New Roman" w:cs="Times New Roman"/>
                <w:sz w:val="24"/>
                <w:szCs w:val="24"/>
              </w:rPr>
              <w:t xml:space="preserve"> -18 лет </w:t>
            </w:r>
          </w:p>
        </w:tc>
        <w:tc>
          <w:tcPr>
            <w:tcW w:w="2336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:rsidR="00333005" w:rsidRDefault="00333005" w:rsidP="003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</w:tbl>
    <w:p w:rsidR="00333005" w:rsidRPr="008B70EB" w:rsidRDefault="00333005" w:rsidP="003330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AED" w:rsidRDefault="00424AED" w:rsidP="00C8519D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Модуль «Школьный спортивный клуб»</w:t>
      </w:r>
    </w:p>
    <w:p w:rsidR="00424AED" w:rsidRDefault="00424AED" w:rsidP="00C8519D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</w:p>
    <w:p w:rsidR="00424AED" w:rsidRDefault="00424AED" w:rsidP="00C8519D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спортивно-массовых и физкультурно-оздоровительных мероприятий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шск</w:t>
      </w:r>
      <w:proofErr w:type="spellEnd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арктик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”</w:t>
      </w:r>
    </w:p>
    <w:tbl>
      <w:tblPr>
        <w:tblW w:w="946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50"/>
        <w:gridCol w:w="3441"/>
        <w:gridCol w:w="2044"/>
        <w:gridCol w:w="1841"/>
      </w:tblGrid>
      <w:tr w:rsidR="00333005" w:rsidTr="00333005">
        <w:trPr>
          <w:trHeight w:val="1237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Pr="006526C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lastRenderedPageBreak/>
              <w:t>№</w:t>
            </w:r>
          </w:p>
          <w:p w:rsidR="00333005" w:rsidRPr="006526C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п/п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Pr="006526C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Дата проведения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Pr="006526C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Мероприятие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Pr="006526C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Участники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Pr="006526C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</w:rPr>
              <w:t>Ответственный за проведение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9.09.2023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№7 по л/а кроссу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16.09.2023 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“Кросс нации - 2023” 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10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1275A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Учителя физической культуры  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сентябрь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Л/а кросс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23.09.2023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баскетболу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10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сентябрь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Шэ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баскетболу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7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Эстафета с элементами баскетбола, между командами учителей, родителей и учащихся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Педагоги, родители обучающихся, учащиеся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настольному теннису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ШБЛ “КЭС-БАСКЕТ”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ноябрь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10 классы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ноябрь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настольному теннису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</w:t>
            </w:r>
            <w:r w:rsidR="00C8519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декабрь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мини-футболу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13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школы №7 по волейболу 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28.12.2023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Мини-турнир по волейболу между командами учителей, родителей и учащихся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Педагоги, родители обучающихся, учащиеся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лыжным гонкам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январь 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лыжным гонкам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февраль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“Лыжня России - 2024”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C8519D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19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февраль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по волейболу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мини-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флорболу</w:t>
            </w:r>
            <w:proofErr w:type="spellEnd"/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21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флорболу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Зимний фестиваль ВФСК “ГТО”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16.03.2024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Зимние “Весёлые старты” с участием команд учителей, родителей и учащихся 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Педагоги, родители обучающихся, учащиеся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24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6.04.2024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Первенство школы №7 по л/а двоеборью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25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апрель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Легкоатлетическая эстафета на призы АО “АТФ”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апрель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“Президентские спортивные игры”, “Президентские состязания”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28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май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Традиционная Майская легкоатлетическая эстафета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29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май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Муниципальный этап фестиваля ВФСК “ГТО”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333005" w:rsidTr="00333005"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май</w:t>
            </w:r>
          </w:p>
        </w:tc>
        <w:tc>
          <w:tcPr>
            <w:tcW w:w="3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Первенство по л/а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в зачёт спартакиады школьников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714F07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10 классы</w:t>
            </w:r>
            <w:bookmarkStart w:id="12" w:name="_GoBack"/>
            <w:bookmarkEnd w:id="12"/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005" w:rsidRDefault="00333005" w:rsidP="003330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</w:tbl>
    <w:p w:rsidR="00333005" w:rsidRDefault="00333005" w:rsidP="00333005"/>
    <w:p w:rsidR="00333005" w:rsidRPr="008B70EB" w:rsidRDefault="00333005" w:rsidP="00333005">
      <w:pPr>
        <w:rPr>
          <w:rFonts w:ascii="Times New Roman" w:hAnsi="Times New Roman" w:cs="Times New Roman"/>
          <w:sz w:val="24"/>
          <w:szCs w:val="24"/>
        </w:rPr>
      </w:pPr>
    </w:p>
    <w:p w:rsidR="00333005" w:rsidRDefault="00424AED" w:rsidP="00424A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D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424AED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424AE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196"/>
        <w:gridCol w:w="2333"/>
        <w:gridCol w:w="1921"/>
        <w:gridCol w:w="1906"/>
      </w:tblGrid>
      <w:tr w:rsidR="006526C5" w:rsidTr="006526C5">
        <w:tc>
          <w:tcPr>
            <w:tcW w:w="3196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33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921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6526C5" w:rsidRPr="00BF3047" w:rsidRDefault="006526C5" w:rsidP="006526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26C5" w:rsidRPr="000763C5" w:rsidTr="006526C5">
        <w:tc>
          <w:tcPr>
            <w:tcW w:w="3196" w:type="dxa"/>
          </w:tcPr>
          <w:p w:rsidR="006526C5" w:rsidRPr="000763C5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 благотворительных акций помощи животным «Хвостики», помощи больным детям «Коробка смелости», детям из малоимущих семей «Добрый Новый год», помощи участникам СВО </w:t>
            </w:r>
          </w:p>
        </w:tc>
        <w:tc>
          <w:tcPr>
            <w:tcW w:w="2333" w:type="dxa"/>
          </w:tcPr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21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RPr="000763C5" w:rsidTr="006526C5">
        <w:tc>
          <w:tcPr>
            <w:tcW w:w="3196" w:type="dxa"/>
          </w:tcPr>
          <w:p w:rsidR="006526C5" w:rsidRPr="000763C5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организации форумов, концертов, представлений </w:t>
            </w:r>
          </w:p>
        </w:tc>
        <w:tc>
          <w:tcPr>
            <w:tcW w:w="2333" w:type="dxa"/>
          </w:tcPr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21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6526C5" w:rsidTr="006526C5">
        <w:tc>
          <w:tcPr>
            <w:tcW w:w="3196" w:type="dxa"/>
          </w:tcPr>
          <w:p w:rsidR="006526C5" w:rsidRDefault="006526C5" w:rsidP="00652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региональной акции «Комфортная городская среда» </w:t>
            </w:r>
          </w:p>
        </w:tc>
        <w:tc>
          <w:tcPr>
            <w:tcW w:w="2333" w:type="dxa"/>
          </w:tcPr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21" w:type="dxa"/>
          </w:tcPr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6526C5" w:rsidRPr="00080172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:rsidR="006526C5" w:rsidRPr="000763C5" w:rsidRDefault="006526C5" w:rsidP="0065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:rsidR="00EB046A" w:rsidRPr="00424AED" w:rsidRDefault="00EB046A" w:rsidP="00424A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46A" w:rsidRPr="0042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F05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E03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7710232"/>
    <w:multiLevelType w:val="multilevel"/>
    <w:tmpl w:val="473890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013309E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576"/>
    <w:multiLevelType w:val="multilevel"/>
    <w:tmpl w:val="0504D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B7C653D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D3267FF"/>
    <w:multiLevelType w:val="hybridMultilevel"/>
    <w:tmpl w:val="F63A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78813BBE"/>
    <w:multiLevelType w:val="hybridMultilevel"/>
    <w:tmpl w:val="33B29A00"/>
    <w:lvl w:ilvl="0" w:tplc="059A5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9"/>
  </w:num>
  <w:num w:numId="5">
    <w:abstractNumId w:val="12"/>
  </w:num>
  <w:num w:numId="6">
    <w:abstractNumId w:val="14"/>
  </w:num>
  <w:num w:numId="7">
    <w:abstractNumId w:val="17"/>
  </w:num>
  <w:num w:numId="8">
    <w:abstractNumId w:val="16"/>
  </w:num>
  <w:num w:numId="9">
    <w:abstractNumId w:val="8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20"/>
  </w:num>
  <w:num w:numId="15">
    <w:abstractNumId w:val="11"/>
  </w:num>
  <w:num w:numId="16">
    <w:abstractNumId w:val="19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6"/>
    <w:rsid w:val="002A2A38"/>
    <w:rsid w:val="00333005"/>
    <w:rsid w:val="003C21EA"/>
    <w:rsid w:val="00424AED"/>
    <w:rsid w:val="004B6EDD"/>
    <w:rsid w:val="00567232"/>
    <w:rsid w:val="006526C5"/>
    <w:rsid w:val="00654E2D"/>
    <w:rsid w:val="00714F07"/>
    <w:rsid w:val="007B5157"/>
    <w:rsid w:val="009042CE"/>
    <w:rsid w:val="009728E1"/>
    <w:rsid w:val="00A02C4C"/>
    <w:rsid w:val="00A736CB"/>
    <w:rsid w:val="00B73D5C"/>
    <w:rsid w:val="00B759F7"/>
    <w:rsid w:val="00B83FD7"/>
    <w:rsid w:val="00BF1510"/>
    <w:rsid w:val="00BF7E91"/>
    <w:rsid w:val="00C13B75"/>
    <w:rsid w:val="00C8519D"/>
    <w:rsid w:val="00DA3E46"/>
    <w:rsid w:val="00DB2DE9"/>
    <w:rsid w:val="00E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6892"/>
  <w15:chartTrackingRefBased/>
  <w15:docId w15:val="{B2A7CFA2-64C6-47C4-8A6C-F7E7D3F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2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F7"/>
    <w:pPr>
      <w:ind w:left="720"/>
      <w:contextualSpacing/>
    </w:pPr>
  </w:style>
  <w:style w:type="table" w:styleId="a4">
    <w:name w:val="Table Grid"/>
    <w:basedOn w:val="a1"/>
    <w:uiPriority w:val="39"/>
    <w:rsid w:val="00B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B83FD7"/>
    <w:rPr>
      <w:rFonts w:ascii="Calibri" w:eastAsia="Calibri" w:hAnsi="Calibri" w:cs="Calibri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83FD7"/>
    <w:pPr>
      <w:spacing w:line="240" w:lineRule="auto"/>
    </w:pPr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3F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FD7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83FD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FD7"/>
    <w:rPr>
      <w:rFonts w:ascii="Calibri" w:eastAsia="Calibri" w:hAnsi="Calibri" w:cs="Calibri"/>
      <w:lang w:eastAsia="ru-RU"/>
    </w:rPr>
  </w:style>
  <w:style w:type="paragraph" w:customStyle="1" w:styleId="1">
    <w:name w:val="Гиперссылка1"/>
    <w:link w:val="ab"/>
    <w:rsid w:val="00B83FD7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b">
    <w:name w:val="Hyperlink"/>
    <w:link w:val="1"/>
    <w:rsid w:val="00B83FD7"/>
    <w:rPr>
      <w:rFonts w:eastAsia="Times New Roman" w:cs="Times New Roman"/>
      <w:color w:val="0563C1"/>
      <w:sz w:val="24"/>
      <w:szCs w:val="20"/>
      <w:u w:val="single"/>
      <w:lang w:eastAsia="ru-RU"/>
    </w:rPr>
  </w:style>
  <w:style w:type="table" w:customStyle="1" w:styleId="10">
    <w:name w:val="Сетка таблицы1"/>
    <w:basedOn w:val="a1"/>
    <w:next w:val="a4"/>
    <w:uiPriority w:val="39"/>
    <w:rsid w:val="0033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3330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p2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p29.ru/" TargetMode="External"/><Relationship Id="rId5" Type="http://schemas.openxmlformats.org/officeDocument/2006/relationships/hyperlink" Target="http://www.twirpx.com/file/38817%20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21203</Words>
  <Characters>120858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vr</dc:creator>
  <cp:keywords/>
  <dc:description/>
  <cp:lastModifiedBy>User</cp:lastModifiedBy>
  <cp:revision>19</cp:revision>
  <dcterms:created xsi:type="dcterms:W3CDTF">2024-04-28T06:38:00Z</dcterms:created>
  <dcterms:modified xsi:type="dcterms:W3CDTF">2024-04-28T15:19:00Z</dcterms:modified>
</cp:coreProperties>
</file>