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B2" w:rsidRPr="00103CFA" w:rsidRDefault="00107AB2" w:rsidP="00107AB2">
      <w:pPr>
        <w:ind w:left="120"/>
        <w:jc w:val="right"/>
        <w:rPr>
          <w:sz w:val="28"/>
        </w:rPr>
      </w:pPr>
      <w:r w:rsidRPr="00103CFA">
        <w:rPr>
          <w:sz w:val="28"/>
        </w:rPr>
        <w:t xml:space="preserve">Приложение </w:t>
      </w:r>
    </w:p>
    <w:p w:rsidR="00107AB2" w:rsidRPr="00103CFA" w:rsidRDefault="00107AB2" w:rsidP="00107AB2">
      <w:pPr>
        <w:ind w:left="120"/>
        <w:jc w:val="right"/>
        <w:rPr>
          <w:sz w:val="28"/>
        </w:rPr>
      </w:pPr>
      <w:r w:rsidRPr="00103CFA">
        <w:rPr>
          <w:sz w:val="28"/>
        </w:rPr>
        <w:t>к ОП СОО МБОУ СШ № 7,</w:t>
      </w:r>
    </w:p>
    <w:p w:rsidR="00107AB2" w:rsidRPr="00103CFA" w:rsidRDefault="00107AB2" w:rsidP="00107AB2">
      <w:pPr>
        <w:ind w:left="120"/>
        <w:jc w:val="right"/>
        <w:rPr>
          <w:sz w:val="28"/>
        </w:rPr>
      </w:pPr>
      <w:r w:rsidRPr="00103CFA">
        <w:rPr>
          <w:sz w:val="28"/>
        </w:rPr>
        <w:t xml:space="preserve">утвержденной приказом директора </w:t>
      </w:r>
    </w:p>
    <w:p w:rsidR="00107AB2" w:rsidRPr="00103CFA" w:rsidRDefault="00107AB2" w:rsidP="00107AB2">
      <w:pPr>
        <w:ind w:left="120"/>
        <w:jc w:val="right"/>
        <w:rPr>
          <w:sz w:val="28"/>
        </w:rPr>
      </w:pPr>
      <w:r w:rsidRPr="00103CFA">
        <w:rPr>
          <w:sz w:val="28"/>
        </w:rPr>
        <w:t>от «28» августа 2023 г. № 26-2</w:t>
      </w:r>
    </w:p>
    <w:p w:rsidR="00107AB2" w:rsidRPr="00C27A9F" w:rsidRDefault="00107AB2" w:rsidP="00107AB2">
      <w:pPr>
        <w:ind w:left="120"/>
      </w:pPr>
    </w:p>
    <w:p w:rsidR="00107AB2" w:rsidRPr="00C27A9F" w:rsidRDefault="00107AB2" w:rsidP="00107AB2">
      <w:pPr>
        <w:ind w:left="120"/>
      </w:pPr>
    </w:p>
    <w:p w:rsidR="00107AB2" w:rsidRDefault="00107AB2" w:rsidP="00107AB2">
      <w:pPr>
        <w:ind w:left="120"/>
      </w:pPr>
    </w:p>
    <w:p w:rsidR="00107AB2" w:rsidRDefault="00107AB2" w:rsidP="00107AB2">
      <w:pPr>
        <w:ind w:left="120"/>
      </w:pPr>
    </w:p>
    <w:p w:rsidR="00107AB2" w:rsidRDefault="00107AB2" w:rsidP="00107AB2">
      <w:pPr>
        <w:ind w:left="120"/>
      </w:pPr>
    </w:p>
    <w:p w:rsidR="00107AB2" w:rsidRDefault="00107AB2" w:rsidP="00107AB2">
      <w:pPr>
        <w:ind w:left="120"/>
      </w:pPr>
    </w:p>
    <w:p w:rsidR="00107AB2" w:rsidRPr="00C27A9F" w:rsidRDefault="00107AB2" w:rsidP="00107AB2">
      <w:pPr>
        <w:ind w:left="120"/>
      </w:pPr>
    </w:p>
    <w:p w:rsidR="00107AB2" w:rsidRPr="00C27A9F" w:rsidRDefault="00107AB2" w:rsidP="00107AB2">
      <w:pPr>
        <w:ind w:left="120"/>
      </w:pPr>
    </w:p>
    <w:p w:rsidR="008E494B" w:rsidRPr="00C27A9F" w:rsidRDefault="008E494B" w:rsidP="008E494B">
      <w:pPr>
        <w:ind w:left="120"/>
      </w:pPr>
      <w:bookmarkStart w:id="0" w:name="_GoBack"/>
      <w:bookmarkEnd w:id="0"/>
    </w:p>
    <w:p w:rsidR="008E494B" w:rsidRPr="00C27A9F" w:rsidRDefault="008E494B" w:rsidP="008E494B">
      <w:pPr>
        <w:ind w:left="120"/>
      </w:pPr>
    </w:p>
    <w:p w:rsidR="008E494B" w:rsidRPr="00C27A9F" w:rsidRDefault="008E494B" w:rsidP="008E494B">
      <w:pPr>
        <w:ind w:left="120"/>
      </w:pPr>
    </w:p>
    <w:p w:rsidR="008E494B" w:rsidRPr="00C27A9F" w:rsidRDefault="008E494B" w:rsidP="008E494B">
      <w:pPr>
        <w:ind w:left="120"/>
      </w:pPr>
    </w:p>
    <w:p w:rsidR="008E494B" w:rsidRPr="00C27A9F" w:rsidRDefault="008E494B" w:rsidP="008E494B">
      <w:pPr>
        <w:ind w:left="120"/>
      </w:pPr>
    </w:p>
    <w:p w:rsidR="008E494B" w:rsidRPr="00C27A9F" w:rsidRDefault="008E494B" w:rsidP="008E494B">
      <w:pPr>
        <w:spacing w:line="408" w:lineRule="auto"/>
        <w:ind w:left="120"/>
        <w:jc w:val="center"/>
      </w:pPr>
      <w:r w:rsidRPr="00C27A9F">
        <w:rPr>
          <w:b/>
          <w:color w:val="000000"/>
          <w:sz w:val="28"/>
        </w:rPr>
        <w:t>РАБОЧАЯ ПРОГРАММА</w:t>
      </w:r>
    </w:p>
    <w:p w:rsidR="008E494B" w:rsidRPr="00C27A9F" w:rsidRDefault="008E494B" w:rsidP="008E494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spacing w:line="408" w:lineRule="auto"/>
        <w:ind w:left="120"/>
        <w:jc w:val="center"/>
      </w:pPr>
      <w:r w:rsidRPr="00C27A9F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 «Практикум по обществознанию»</w:t>
      </w:r>
    </w:p>
    <w:p w:rsidR="008E494B" w:rsidRPr="00C27A9F" w:rsidRDefault="008E494B" w:rsidP="008E494B">
      <w:pPr>
        <w:spacing w:line="408" w:lineRule="auto"/>
        <w:ind w:left="120"/>
        <w:jc w:val="center"/>
      </w:pPr>
      <w:r w:rsidRPr="00C27A9F">
        <w:rPr>
          <w:color w:val="000000"/>
          <w:sz w:val="28"/>
        </w:rPr>
        <w:t xml:space="preserve">для обучающихся 10-11 классов </w:t>
      </w: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8E494B" w:rsidRPr="00C27A9F" w:rsidRDefault="008E494B" w:rsidP="008E494B">
      <w:pPr>
        <w:ind w:left="120"/>
        <w:jc w:val="center"/>
      </w:pPr>
    </w:p>
    <w:p w:rsidR="004D3F3F" w:rsidRDefault="008E494B" w:rsidP="008E494B">
      <w:pPr>
        <w:jc w:val="center"/>
        <w:sectPr w:rsidR="004D3F3F" w:rsidSect="008E494B">
          <w:type w:val="continuous"/>
          <w:pgSz w:w="11910" w:h="16840"/>
          <w:pgMar w:top="1040" w:right="740" w:bottom="280" w:left="1276" w:header="720" w:footer="720" w:gutter="0"/>
          <w:cols w:space="720"/>
        </w:sectPr>
      </w:pPr>
      <w:bookmarkStart w:id="1" w:name="cfd04707-3192-4f35-bb6e-9ccc64c40c05"/>
      <w:r w:rsidRPr="00874AB1">
        <w:rPr>
          <w:b/>
          <w:color w:val="000000"/>
          <w:sz w:val="28"/>
        </w:rPr>
        <w:t>Архангельск</w:t>
      </w:r>
      <w:bookmarkEnd w:id="1"/>
      <w:r w:rsidRPr="00874AB1">
        <w:rPr>
          <w:b/>
          <w:color w:val="000000"/>
          <w:sz w:val="28"/>
        </w:rPr>
        <w:t xml:space="preserve"> </w:t>
      </w:r>
      <w:bookmarkStart w:id="2" w:name="865fc295-6d74-46ac-8b2f-18f525410f3e"/>
      <w:r w:rsidRPr="00874AB1">
        <w:rPr>
          <w:b/>
          <w:color w:val="000000"/>
          <w:sz w:val="28"/>
        </w:rPr>
        <w:t>2023</w:t>
      </w:r>
      <w:bookmarkEnd w:id="2"/>
    </w:p>
    <w:p w:rsidR="004D3F3F" w:rsidRDefault="008E494B">
      <w:pPr>
        <w:pStyle w:val="1"/>
        <w:numPr>
          <w:ilvl w:val="0"/>
          <w:numId w:val="4"/>
        </w:numPr>
        <w:tabs>
          <w:tab w:val="left" w:pos="3480"/>
        </w:tabs>
        <w:ind w:hanging="36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4D3F3F" w:rsidRDefault="008E494B">
      <w:pPr>
        <w:spacing w:before="159" w:line="360" w:lineRule="auto"/>
        <w:ind w:left="942" w:right="112" w:firstLine="707"/>
        <w:jc w:val="both"/>
        <w:rPr>
          <w:sz w:val="24"/>
        </w:rPr>
      </w:pPr>
      <w:r>
        <w:rPr>
          <w:b/>
          <w:i/>
          <w:sz w:val="24"/>
        </w:rPr>
        <w:t xml:space="preserve">Личностными результатами </w:t>
      </w:r>
      <w:r>
        <w:rPr>
          <w:sz w:val="24"/>
        </w:rPr>
        <w:t>выпускников основной школы, формируемыми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обществознанию, являются: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71"/>
        </w:tabs>
        <w:spacing w:before="1" w:line="360" w:lineRule="auto"/>
        <w:ind w:right="117" w:firstLine="707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жизни;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7"/>
        </w:tabs>
        <w:spacing w:line="360" w:lineRule="auto"/>
        <w:ind w:right="110" w:firstLine="707"/>
        <w:rPr>
          <w:sz w:val="24"/>
        </w:rPr>
      </w:pPr>
      <w:r>
        <w:rPr>
          <w:sz w:val="24"/>
        </w:rPr>
        <w:t>заинтересованность не только в личном успехе, но и в развитии различных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в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благополучии и 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23"/>
        </w:tabs>
        <w:spacing w:line="360" w:lineRule="auto"/>
        <w:ind w:right="105" w:firstLine="707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 на отношении к человеку, его правам и свободам как высшей ценности;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равноправия народов, единства разнообразных культур; на убежденности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 гражданского мира и согласия и своей ответственности за судьбу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нынешними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 грядущими поколениями.</w:t>
      </w:r>
    </w:p>
    <w:p w:rsidR="004D3F3F" w:rsidRDefault="008E494B">
      <w:pPr>
        <w:spacing w:line="360" w:lineRule="auto"/>
        <w:ind w:left="942" w:right="111" w:firstLine="707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проявляются в: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93"/>
        </w:tabs>
        <w:spacing w:line="360" w:lineRule="auto"/>
        <w:ind w:right="105" w:firstLine="707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результата);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21"/>
        </w:tabs>
        <w:spacing w:line="360" w:lineRule="auto"/>
        <w:ind w:right="109" w:firstLine="707"/>
        <w:rPr>
          <w:sz w:val="24"/>
        </w:rPr>
      </w:pPr>
      <w:r>
        <w:rPr>
          <w:sz w:val="24"/>
        </w:rPr>
        <w:t>умении объяснять явления и процессы социальной действительности с 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социально-философских позиций; рассматривать их комплексно в контексте сложившихся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9"/>
        </w:tabs>
        <w:spacing w:line="360" w:lineRule="auto"/>
        <w:ind w:right="113" w:firstLine="707"/>
        <w:rPr>
          <w:sz w:val="24"/>
        </w:rPr>
      </w:pPr>
      <w:r>
        <w:rPr>
          <w:sz w:val="24"/>
        </w:rPr>
        <w:t>способности анализировать реальные социальные ситуации, выбирать адекватные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деятельности и модели поведения в рамках реализуемых основных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(производитель,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01"/>
        </w:tabs>
        <w:spacing w:line="360" w:lineRule="auto"/>
        <w:ind w:right="108" w:firstLine="707"/>
        <w:rPr>
          <w:sz w:val="24"/>
        </w:rPr>
      </w:pPr>
      <w:r>
        <w:rPr>
          <w:sz w:val="24"/>
        </w:rPr>
        <w:t>овладении различными видами публичных выступлений (высказывания, монолог,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следовании 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88"/>
        </w:tabs>
        <w:spacing w:line="360" w:lineRule="auto"/>
        <w:ind w:right="115" w:firstLine="707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проектной деятельности на уроках и в доступной социальной 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4D3F3F" w:rsidRDefault="008E494B">
      <w:pPr>
        <w:pStyle w:val="a4"/>
        <w:numPr>
          <w:ilvl w:val="0"/>
          <w:numId w:val="2"/>
        </w:numPr>
        <w:tabs>
          <w:tab w:val="left" w:pos="1910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4D3F3F" w:rsidRDefault="008E494B">
      <w:pPr>
        <w:pStyle w:val="a4"/>
        <w:numPr>
          <w:ilvl w:val="0"/>
          <w:numId w:val="2"/>
        </w:numPr>
        <w:tabs>
          <w:tab w:val="left" w:pos="1910"/>
        </w:tabs>
        <w:spacing w:before="13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4D3F3F" w:rsidRDefault="008E494B">
      <w:pPr>
        <w:pStyle w:val="a4"/>
        <w:numPr>
          <w:ilvl w:val="0"/>
          <w:numId w:val="2"/>
        </w:numPr>
        <w:tabs>
          <w:tab w:val="left" w:pos="1986"/>
        </w:tabs>
        <w:spacing w:before="137" w:line="360" w:lineRule="auto"/>
        <w:ind w:left="942" w:right="115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сравнения, сопоставления,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4D3F3F" w:rsidRDefault="008E494B">
      <w:pPr>
        <w:pStyle w:val="a4"/>
        <w:numPr>
          <w:ilvl w:val="0"/>
          <w:numId w:val="2"/>
        </w:numPr>
        <w:tabs>
          <w:tab w:val="left" w:pos="1950"/>
        </w:tabs>
        <w:spacing w:line="360" w:lineRule="auto"/>
        <w:ind w:left="942" w:right="114" w:firstLine="707"/>
        <w:rPr>
          <w:sz w:val="24"/>
        </w:rPr>
      </w:pPr>
      <w:r>
        <w:rPr>
          <w:sz w:val="24"/>
        </w:rPr>
        <w:t>поиск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теме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4D3F3F" w:rsidRDefault="004D3F3F">
      <w:pPr>
        <w:spacing w:line="360" w:lineRule="auto"/>
        <w:rPr>
          <w:sz w:val="24"/>
        </w:rPr>
        <w:sectPr w:rsidR="004D3F3F">
          <w:footerReference w:type="default" r:id="rId7"/>
          <w:pgSz w:w="11910" w:h="16840"/>
          <w:pgMar w:top="1040" w:right="740" w:bottom="1200" w:left="760" w:header="0" w:footer="1003" w:gutter="0"/>
          <w:pgNumType w:start="2"/>
          <w:cols w:space="720"/>
        </w:sectPr>
      </w:pPr>
    </w:p>
    <w:p w:rsidR="004D3F3F" w:rsidRDefault="008E494B">
      <w:pPr>
        <w:pStyle w:val="a4"/>
        <w:numPr>
          <w:ilvl w:val="0"/>
          <w:numId w:val="2"/>
        </w:numPr>
        <w:tabs>
          <w:tab w:val="left" w:pos="1910"/>
        </w:tabs>
        <w:spacing w:before="68"/>
        <w:rPr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примерах;</w:t>
      </w:r>
    </w:p>
    <w:p w:rsidR="004D3F3F" w:rsidRDefault="008E494B">
      <w:pPr>
        <w:pStyle w:val="a4"/>
        <w:numPr>
          <w:ilvl w:val="0"/>
          <w:numId w:val="2"/>
        </w:numPr>
        <w:tabs>
          <w:tab w:val="left" w:pos="2067"/>
          <w:tab w:val="left" w:pos="2068"/>
          <w:tab w:val="left" w:pos="3578"/>
          <w:tab w:val="left" w:pos="5171"/>
          <w:tab w:val="left" w:pos="6518"/>
          <w:tab w:val="left" w:pos="6854"/>
          <w:tab w:val="left" w:pos="8041"/>
          <w:tab w:val="left" w:pos="9588"/>
        </w:tabs>
        <w:spacing w:before="140" w:line="360" w:lineRule="auto"/>
        <w:ind w:left="942" w:right="110" w:firstLine="707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собственного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явлениям</w:t>
      </w:r>
      <w:r>
        <w:rPr>
          <w:sz w:val="24"/>
        </w:rPr>
        <w:tab/>
        <w:t>современной</w:t>
      </w:r>
      <w:r>
        <w:rPr>
          <w:sz w:val="24"/>
        </w:rPr>
        <w:tab/>
      </w:r>
      <w:r>
        <w:rPr>
          <w:spacing w:val="-1"/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точки зрения.</w:t>
      </w:r>
    </w:p>
    <w:p w:rsidR="004D3F3F" w:rsidRDefault="008E494B">
      <w:pPr>
        <w:tabs>
          <w:tab w:val="left" w:pos="3515"/>
          <w:tab w:val="left" w:pos="5363"/>
          <w:tab w:val="left" w:pos="6569"/>
          <w:tab w:val="left" w:pos="8351"/>
          <w:tab w:val="left" w:pos="9593"/>
        </w:tabs>
        <w:spacing w:line="360" w:lineRule="auto"/>
        <w:ind w:left="942" w:right="107" w:firstLine="707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z w:val="24"/>
        </w:rPr>
        <w:tab/>
        <w:t>результатами</w:t>
      </w:r>
      <w:r>
        <w:rPr>
          <w:b/>
          <w:i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выпускниками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4D3F3F" w:rsidRDefault="008E494B">
      <w:pPr>
        <w:pStyle w:val="a3"/>
        <w:ind w:left="1650"/>
        <w:jc w:val="left"/>
      </w:pPr>
      <w:r>
        <w:t>Познавательной</w:t>
      </w:r>
    </w:p>
    <w:p w:rsidR="004D3F3F" w:rsidRDefault="008E494B">
      <w:pPr>
        <w:pStyle w:val="a4"/>
        <w:numPr>
          <w:ilvl w:val="0"/>
          <w:numId w:val="1"/>
        </w:numPr>
        <w:tabs>
          <w:tab w:val="left" w:pos="2358"/>
        </w:tabs>
        <w:spacing w:before="137" w:line="352" w:lineRule="auto"/>
        <w:ind w:right="115" w:firstLine="707"/>
        <w:rPr>
          <w:sz w:val="24"/>
        </w:rPr>
      </w:pPr>
      <w:r>
        <w:rPr>
          <w:sz w:val="24"/>
        </w:rPr>
        <w:t>систематизация и углубление теоретических знаний учащихся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4D3F3F" w:rsidRDefault="008E494B">
      <w:pPr>
        <w:pStyle w:val="a4"/>
        <w:numPr>
          <w:ilvl w:val="0"/>
          <w:numId w:val="1"/>
        </w:numPr>
        <w:tabs>
          <w:tab w:val="left" w:pos="2358"/>
        </w:tabs>
        <w:spacing w:before="9" w:line="350" w:lineRule="auto"/>
        <w:ind w:right="108" w:firstLine="70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4D3F3F" w:rsidRDefault="008E494B">
      <w:pPr>
        <w:pStyle w:val="a4"/>
        <w:numPr>
          <w:ilvl w:val="0"/>
          <w:numId w:val="1"/>
        </w:numPr>
        <w:tabs>
          <w:tab w:val="left" w:pos="2358"/>
        </w:tabs>
        <w:spacing w:before="12"/>
        <w:ind w:left="2358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эссе;</w:t>
      </w:r>
    </w:p>
    <w:p w:rsidR="004D3F3F" w:rsidRDefault="008E494B">
      <w:pPr>
        <w:pStyle w:val="a4"/>
        <w:numPr>
          <w:ilvl w:val="0"/>
          <w:numId w:val="1"/>
        </w:numPr>
        <w:tabs>
          <w:tab w:val="left" w:pos="2358"/>
        </w:tabs>
        <w:spacing w:before="137" w:line="357" w:lineRule="auto"/>
        <w:ind w:right="102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 умения в практической деятельности, преодоление психологических 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к экзамену.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47"/>
        </w:tabs>
        <w:spacing w:line="360" w:lineRule="auto"/>
        <w:ind w:right="104" w:firstLine="707"/>
        <w:rPr>
          <w:sz w:val="24"/>
        </w:rPr>
      </w:pPr>
      <w:r>
        <w:rPr>
          <w:sz w:val="24"/>
        </w:rPr>
        <w:t>относительно целостное представление об обществе и о человеке, 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45"/>
        </w:tabs>
        <w:spacing w:line="360" w:lineRule="auto"/>
        <w:ind w:right="108" w:firstLine="707"/>
        <w:rPr>
          <w:sz w:val="24"/>
        </w:rPr>
      </w:pPr>
      <w:r>
        <w:rPr>
          <w:sz w:val="24"/>
        </w:rPr>
        <w:t>знание ряда ключевых понятий базовых для школьного обществознания наук: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 экономической теории, политологии, культурологии, правоведения, 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909"/>
        </w:tabs>
        <w:spacing w:line="360" w:lineRule="auto"/>
        <w:ind w:right="103" w:firstLine="707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59"/>
        </w:tabs>
        <w:spacing w:line="360" w:lineRule="auto"/>
        <w:ind w:right="109" w:firstLine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 ее воспринимать, применяя основные обществоведческие термины и понятия;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 конкретизировать имеющиеся данные, соотносить их с 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знаниями);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4D3F3F" w:rsidRDefault="008E494B">
      <w:pPr>
        <w:pStyle w:val="a3"/>
        <w:ind w:left="1650"/>
        <w:jc w:val="left"/>
      </w:pPr>
      <w:r>
        <w:t>ценностно-мотивационной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924"/>
        </w:tabs>
        <w:spacing w:before="139" w:line="360" w:lineRule="auto"/>
        <w:ind w:right="115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21"/>
        </w:tabs>
        <w:spacing w:line="360" w:lineRule="auto"/>
        <w:ind w:right="110" w:firstLine="707"/>
        <w:rPr>
          <w:sz w:val="24"/>
        </w:rPr>
      </w:pPr>
      <w:r>
        <w:rPr>
          <w:sz w:val="24"/>
        </w:rPr>
        <w:t>знание основных нравственных и правовых понятий, норм и правил,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4D3F3F" w:rsidRDefault="004D3F3F">
      <w:pPr>
        <w:spacing w:line="360" w:lineRule="auto"/>
        <w:jc w:val="both"/>
        <w:rPr>
          <w:sz w:val="24"/>
        </w:rPr>
        <w:sectPr w:rsidR="004D3F3F">
          <w:pgSz w:w="11910" w:h="16840"/>
          <w:pgMar w:top="1040" w:right="740" w:bottom="1200" w:left="760" w:header="0" w:footer="1003" w:gutter="0"/>
          <w:cols w:space="720"/>
        </w:sectPr>
      </w:pPr>
    </w:p>
    <w:p w:rsidR="004D3F3F" w:rsidRDefault="008E494B">
      <w:pPr>
        <w:pStyle w:val="a3"/>
        <w:spacing w:before="68" w:line="360" w:lineRule="auto"/>
        <w:jc w:val="left"/>
      </w:pPr>
      <w:r>
        <w:lastRenderedPageBreak/>
        <w:t>правила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анализу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оценке</w:t>
      </w:r>
      <w:r>
        <w:rPr>
          <w:spacing w:val="11"/>
        </w:rPr>
        <w:t xml:space="preserve"> </w:t>
      </w:r>
      <w:r>
        <w:t>реальных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ситуаций,</w:t>
      </w:r>
      <w:r>
        <w:rPr>
          <w:spacing w:val="13"/>
        </w:rPr>
        <w:t xml:space="preserve"> </w:t>
      </w:r>
      <w:r>
        <w:t>установка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13"/>
        </w:tabs>
        <w:spacing w:before="1" w:line="360" w:lineRule="auto"/>
        <w:ind w:right="118" w:firstLine="707"/>
        <w:jc w:val="left"/>
        <w:rPr>
          <w:sz w:val="24"/>
        </w:rPr>
      </w:pPr>
      <w:r>
        <w:rPr>
          <w:sz w:val="24"/>
        </w:rPr>
        <w:t>приверженность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2"/>
          <w:sz w:val="24"/>
        </w:rPr>
        <w:t xml:space="preserve"> </w:t>
      </w:r>
      <w:r>
        <w:rPr>
          <w:sz w:val="24"/>
        </w:rPr>
        <w:t>патриотизму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гражданственности;</w:t>
      </w:r>
    </w:p>
    <w:p w:rsidR="004D3F3F" w:rsidRDefault="008E494B">
      <w:pPr>
        <w:pStyle w:val="a3"/>
        <w:ind w:left="1650"/>
        <w:jc w:val="left"/>
      </w:pPr>
      <w:r>
        <w:t>трудовой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04"/>
        </w:tabs>
        <w:spacing w:before="139" w:line="360" w:lineRule="auto"/>
        <w:ind w:right="106" w:firstLine="707"/>
        <w:rPr>
          <w:sz w:val="24"/>
        </w:rPr>
      </w:pPr>
      <w:r>
        <w:rPr>
          <w:sz w:val="24"/>
        </w:rPr>
        <w:t>знание особенностей труда как одного из основных видов деятельности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4"/>
        </w:tabs>
        <w:spacing w:line="360" w:lineRule="auto"/>
        <w:ind w:left="1650" w:right="944" w:firstLine="0"/>
        <w:rPr>
          <w:sz w:val="24"/>
        </w:rPr>
      </w:pPr>
      <w:r>
        <w:rPr>
          <w:sz w:val="24"/>
        </w:rPr>
        <w:t>понимание значения трудовой деятельности для личности и для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64"/>
        </w:tabs>
        <w:spacing w:line="362" w:lineRule="auto"/>
        <w:ind w:right="114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познания;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4"/>
        </w:tabs>
        <w:spacing w:line="360" w:lineRule="auto"/>
        <w:ind w:left="1650" w:right="1167" w:firstLine="0"/>
        <w:rPr>
          <w:sz w:val="24"/>
        </w:rPr>
      </w:pPr>
      <w:r>
        <w:rPr>
          <w:sz w:val="24"/>
        </w:rPr>
        <w:t>понимание роли искусства в становлении личности и в жизни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28"/>
        </w:tabs>
        <w:spacing w:line="360" w:lineRule="auto"/>
        <w:ind w:right="113" w:firstLine="707"/>
        <w:rPr>
          <w:sz w:val="24"/>
        </w:rPr>
      </w:pPr>
      <w:r>
        <w:rPr>
          <w:sz w:val="24"/>
        </w:rPr>
        <w:t>знание определяющих признаков коммуникативной деятельности в сравнении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деятельности;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06"/>
        </w:tabs>
        <w:spacing w:line="360" w:lineRule="auto"/>
        <w:ind w:right="107" w:firstLine="707"/>
        <w:rPr>
          <w:sz w:val="24"/>
        </w:rPr>
      </w:pPr>
      <w:r>
        <w:rPr>
          <w:sz w:val="24"/>
        </w:rPr>
        <w:t>знание новых возможностей для коммуникации в современном обществе,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информации;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2080"/>
        </w:tabs>
        <w:spacing w:line="360" w:lineRule="auto"/>
        <w:ind w:right="109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 осознанно воспринимать соответствующую информацию;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аргументы, 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4"/>
        </w:tabs>
        <w:spacing w:line="275" w:lineRule="exact"/>
        <w:ind w:left="1793" w:hanging="144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833"/>
        </w:tabs>
        <w:spacing w:before="135" w:line="360" w:lineRule="auto"/>
        <w:ind w:right="113" w:firstLine="707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4D3F3F" w:rsidRDefault="008E494B">
      <w:pPr>
        <w:pStyle w:val="a4"/>
        <w:numPr>
          <w:ilvl w:val="0"/>
          <w:numId w:val="3"/>
        </w:numPr>
        <w:tabs>
          <w:tab w:val="left" w:pos="1794"/>
        </w:tabs>
        <w:ind w:left="1793" w:hanging="144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конфликтов.</w:t>
      </w:r>
    </w:p>
    <w:p w:rsidR="004D3F3F" w:rsidRDefault="004D3F3F">
      <w:pPr>
        <w:jc w:val="both"/>
        <w:rPr>
          <w:sz w:val="24"/>
        </w:rPr>
        <w:sectPr w:rsidR="004D3F3F">
          <w:pgSz w:w="11910" w:h="16840"/>
          <w:pgMar w:top="1040" w:right="740" w:bottom="1200" w:left="760" w:header="0" w:footer="1003" w:gutter="0"/>
          <w:cols w:space="720"/>
        </w:sectPr>
      </w:pPr>
    </w:p>
    <w:p w:rsidR="004D3F3F" w:rsidRDefault="008E494B">
      <w:pPr>
        <w:pStyle w:val="1"/>
        <w:numPr>
          <w:ilvl w:val="0"/>
          <w:numId w:val="4"/>
        </w:numPr>
        <w:tabs>
          <w:tab w:val="left" w:pos="3996"/>
        </w:tabs>
        <w:ind w:left="3995" w:hanging="361"/>
        <w:jc w:val="both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4D3F3F" w:rsidRDefault="008E494B">
      <w:pPr>
        <w:pStyle w:val="2"/>
        <w:spacing w:before="164" w:line="360" w:lineRule="auto"/>
        <w:ind w:left="942" w:right="111" w:firstLine="707"/>
      </w:pPr>
      <w:r>
        <w:t>Раздел 1. Единый государственный экзамен по обществознанию: структура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экзаменационной работы.</w:t>
      </w:r>
    </w:p>
    <w:p w:rsidR="004D3F3F" w:rsidRDefault="008E494B">
      <w:pPr>
        <w:pStyle w:val="a3"/>
        <w:spacing w:line="360" w:lineRule="auto"/>
        <w:ind w:right="108" w:firstLine="707"/>
      </w:pPr>
      <w:r>
        <w:t>ЕГЭ и стандарты обществоведческого образования. Кодификатор. Спецификации.</w:t>
      </w:r>
      <w:r>
        <w:rPr>
          <w:spacing w:val="1"/>
        </w:rPr>
        <w:t xml:space="preserve"> </w:t>
      </w:r>
      <w:r>
        <w:t>Демоверсия. Структура и содержание письменной экзаменационной работы. Принципы</w:t>
      </w:r>
      <w:r>
        <w:rPr>
          <w:spacing w:val="1"/>
        </w:rPr>
        <w:t xml:space="preserve"> </w:t>
      </w:r>
      <w:r>
        <w:t>отбора и расположения заданий в экзаменационной работе. Уровни сложности заданий.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закрытого,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 в</w:t>
      </w:r>
      <w:r>
        <w:rPr>
          <w:spacing w:val="1"/>
        </w:rPr>
        <w:t xml:space="preserve"> </w:t>
      </w:r>
      <w:proofErr w:type="spellStart"/>
      <w:r>
        <w:t>КИМах</w:t>
      </w:r>
      <w:proofErr w:type="spellEnd"/>
      <w:r>
        <w:rPr>
          <w:spacing w:val="2"/>
        </w:rPr>
        <w:t xml:space="preserve"> </w:t>
      </w:r>
      <w:r>
        <w:t>ЕГЭ.</w:t>
      </w:r>
      <w:r>
        <w:rPr>
          <w:spacing w:val="-1"/>
        </w:rPr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бланков.</w:t>
      </w:r>
    </w:p>
    <w:p w:rsidR="004D3F3F" w:rsidRDefault="008E494B">
      <w:pPr>
        <w:pStyle w:val="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типа.</w:t>
      </w:r>
    </w:p>
    <w:p w:rsidR="004D3F3F" w:rsidRDefault="008E494B">
      <w:pPr>
        <w:pStyle w:val="a3"/>
        <w:spacing w:before="134"/>
        <w:ind w:left="1650"/>
      </w:pPr>
      <w:r>
        <w:t>Основные</w:t>
      </w:r>
      <w:r>
        <w:rPr>
          <w:spacing w:val="-4"/>
        </w:rPr>
        <w:t xml:space="preserve"> </w:t>
      </w:r>
      <w:r>
        <w:t>модели заданий</w:t>
      </w:r>
      <w:r>
        <w:rPr>
          <w:spacing w:val="-2"/>
        </w:rPr>
        <w:t xml:space="preserve"> </w:t>
      </w:r>
      <w:r>
        <w:t>части 1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 и</w:t>
      </w:r>
      <w:r>
        <w:rPr>
          <w:spacing w:val="-4"/>
        </w:rPr>
        <w:t xml:space="preserve"> </w:t>
      </w:r>
      <w:r>
        <w:t>проверяемые</w:t>
      </w:r>
      <w:r>
        <w:rPr>
          <w:spacing w:val="2"/>
        </w:rPr>
        <w:t xml:space="preserve"> </w:t>
      </w:r>
      <w:r>
        <w:t>умения.</w:t>
      </w:r>
    </w:p>
    <w:p w:rsidR="004D3F3F" w:rsidRDefault="008E494B">
      <w:pPr>
        <w:pStyle w:val="a3"/>
        <w:spacing w:before="137" w:line="360" w:lineRule="auto"/>
        <w:ind w:right="107" w:firstLine="707"/>
      </w:pPr>
      <w:r>
        <w:t>Выполнения заданий закрытого типа части 1: на распознавание признаков понятий,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реалиями,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 их</w:t>
      </w:r>
      <w:r>
        <w:rPr>
          <w:spacing w:val="1"/>
        </w:rPr>
        <w:t xml:space="preserve"> </w:t>
      </w:r>
      <w:r>
        <w:t>истинности.</w:t>
      </w:r>
    </w:p>
    <w:p w:rsidR="004D3F3F" w:rsidRDefault="008E494B">
      <w:pPr>
        <w:pStyle w:val="a3"/>
        <w:spacing w:line="360" w:lineRule="auto"/>
        <w:ind w:right="109" w:firstLine="707"/>
      </w:pPr>
      <w:r>
        <w:t>Анализ выполнения заданий части 1 с открытым кратким ответом: на завершение</w:t>
      </w:r>
      <w:r>
        <w:rPr>
          <w:spacing w:val="1"/>
        </w:rPr>
        <w:t xml:space="preserve"> </w:t>
      </w:r>
      <w:r>
        <w:t>логических схем, таблиц, установление соответствия между существенными чертами и</w:t>
      </w:r>
      <w:r>
        <w:rPr>
          <w:spacing w:val="1"/>
        </w:rPr>
        <w:t xml:space="preserve"> </w:t>
      </w:r>
      <w:r>
        <w:t>признаками социальных явлений, и обществоведческими терминами, понятиями; выбор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контексте.</w:t>
      </w:r>
    </w:p>
    <w:p w:rsidR="004D3F3F" w:rsidRDefault="008E494B">
      <w:pPr>
        <w:pStyle w:val="a3"/>
        <w:spacing w:before="1"/>
        <w:ind w:left="1650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21-24.</w:t>
      </w:r>
    </w:p>
    <w:p w:rsidR="004D3F3F" w:rsidRDefault="008E494B">
      <w:pPr>
        <w:pStyle w:val="a3"/>
        <w:spacing w:before="137" w:line="360" w:lineRule="auto"/>
        <w:ind w:right="106" w:firstLine="707"/>
      </w:pPr>
      <w:r>
        <w:t>21-24 - составное задание с фрагментом текста: общая</w:t>
      </w:r>
      <w:r>
        <w:rPr>
          <w:spacing w:val="1"/>
        </w:rPr>
        <w:t xml:space="preserve"> </w:t>
      </w:r>
      <w:r>
        <w:t>характеристика задания.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объему.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проверяемые аналитические умения в процессе работы с документом. Типичные ошибки,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 курсу,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позицию.</w:t>
      </w:r>
    </w:p>
    <w:p w:rsidR="004D3F3F" w:rsidRDefault="008E494B">
      <w:pPr>
        <w:pStyle w:val="a3"/>
        <w:ind w:left="1650"/>
      </w:pPr>
      <w:r>
        <w:t>Специфика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25-28.</w:t>
      </w:r>
    </w:p>
    <w:p w:rsidR="004D3F3F" w:rsidRDefault="008E494B">
      <w:pPr>
        <w:pStyle w:val="a3"/>
        <w:spacing w:before="139" w:line="360" w:lineRule="auto"/>
        <w:ind w:right="110" w:firstLine="707"/>
      </w:pPr>
      <w:r>
        <w:t>Задание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ошибки, алгоритм работы ученика. Формирование умений применять обществоведческие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контексте.</w:t>
      </w:r>
    </w:p>
    <w:p w:rsidR="004D3F3F" w:rsidRDefault="008E494B">
      <w:pPr>
        <w:pStyle w:val="a3"/>
        <w:spacing w:line="360" w:lineRule="auto"/>
        <w:ind w:right="109" w:firstLine="707"/>
      </w:pPr>
      <w:r>
        <w:t>Задание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модели</w:t>
      </w:r>
      <w:r>
        <w:rPr>
          <w:spacing w:val="42"/>
        </w:rPr>
        <w:t xml:space="preserve"> </w:t>
      </w:r>
      <w:r>
        <w:t>заданий,</w:t>
      </w:r>
      <w:r>
        <w:rPr>
          <w:spacing w:val="41"/>
        </w:rPr>
        <w:t xml:space="preserve"> </w:t>
      </w:r>
      <w:r>
        <w:t>типичные</w:t>
      </w:r>
      <w:r>
        <w:rPr>
          <w:spacing w:val="39"/>
        </w:rPr>
        <w:t xml:space="preserve"> </w:t>
      </w:r>
      <w:r>
        <w:t>ошибки</w:t>
      </w:r>
      <w:r>
        <w:rPr>
          <w:spacing w:val="44"/>
        </w:rPr>
        <w:t xml:space="preserve"> </w:t>
      </w:r>
      <w:r>
        <w:t>учащихся.</w:t>
      </w:r>
      <w:r>
        <w:rPr>
          <w:spacing w:val="38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учащихся</w:t>
      </w:r>
    </w:p>
    <w:p w:rsidR="004D3F3F" w:rsidRDefault="004D3F3F">
      <w:pPr>
        <w:spacing w:line="360" w:lineRule="auto"/>
        <w:sectPr w:rsidR="004D3F3F">
          <w:pgSz w:w="11910" w:h="16840"/>
          <w:pgMar w:top="1040" w:right="740" w:bottom="1200" w:left="760" w:header="0" w:footer="1003" w:gutter="0"/>
          <w:cols w:space="720"/>
        </w:sectPr>
      </w:pPr>
    </w:p>
    <w:p w:rsidR="004D3F3F" w:rsidRDefault="008E494B">
      <w:pPr>
        <w:pStyle w:val="a3"/>
        <w:spacing w:before="68" w:line="360" w:lineRule="auto"/>
        <w:ind w:right="102"/>
      </w:pPr>
      <w:r>
        <w:lastRenderedPageBreak/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определенных</w:t>
      </w:r>
      <w:r>
        <w:rPr>
          <w:spacing w:val="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явлений.</w:t>
      </w:r>
    </w:p>
    <w:p w:rsidR="004D3F3F" w:rsidRDefault="008E494B">
      <w:pPr>
        <w:pStyle w:val="a3"/>
        <w:spacing w:before="1" w:line="360" w:lineRule="auto"/>
        <w:ind w:right="102" w:firstLine="707"/>
      </w:pPr>
      <w:r>
        <w:t>Задание 27 – задание-задача, требующая анализа представленной информации, в</w:t>
      </w:r>
      <w:r>
        <w:rPr>
          <w:spacing w:val="1"/>
        </w:rPr>
        <w:t xml:space="preserve"> </w:t>
      </w:r>
      <w:r>
        <w:t>том числе статистической и графической. Разновидности заданий по содержанию условия</w:t>
      </w:r>
      <w:r>
        <w:rPr>
          <w:spacing w:val="1"/>
        </w:rPr>
        <w:t xml:space="preserve"> </w:t>
      </w:r>
      <w:r>
        <w:t>и характеру вопросов-требований, особенности выполнения учащимися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 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</w:t>
      </w:r>
    </w:p>
    <w:p w:rsidR="004D3F3F" w:rsidRDefault="008E494B">
      <w:pPr>
        <w:pStyle w:val="a3"/>
        <w:spacing w:line="360" w:lineRule="auto"/>
        <w:ind w:right="110" w:firstLine="707"/>
      </w:pPr>
      <w:r>
        <w:t>Задание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развернутого ответа. Памятка.</w:t>
      </w:r>
    </w:p>
    <w:p w:rsidR="004D3F3F" w:rsidRDefault="008E494B">
      <w:pPr>
        <w:pStyle w:val="a3"/>
        <w:spacing w:before="2"/>
        <w:ind w:left="1650"/>
      </w:pPr>
      <w:r>
        <w:t>Эссе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выпускника.</w:t>
      </w:r>
    </w:p>
    <w:p w:rsidR="004D3F3F" w:rsidRDefault="008E494B">
      <w:pPr>
        <w:pStyle w:val="a3"/>
        <w:spacing w:before="137" w:line="360" w:lineRule="auto"/>
        <w:ind w:right="107" w:firstLine="707"/>
      </w:pPr>
      <w:r>
        <w:t>Задание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(эссе)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знаний. Особенности</w:t>
      </w:r>
      <w:r>
        <w:rPr>
          <w:spacing w:val="1"/>
        </w:rPr>
        <w:t xml:space="preserve"> </w:t>
      </w:r>
      <w:r>
        <w:t>жанра эссе, виды эссе. Особенности</w:t>
      </w:r>
      <w:r>
        <w:rPr>
          <w:spacing w:val="60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по обществознанию, критерии качества обществоведческого эссе. Условия выбора темы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афористичного</w:t>
      </w:r>
      <w:r>
        <w:rPr>
          <w:spacing w:val="1"/>
        </w:rPr>
        <w:t xml:space="preserve"> </w:t>
      </w:r>
      <w:r>
        <w:t>высказывания или заложенной в высказывании проблемы; при выражении 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высказыванию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позиции.</w:t>
      </w:r>
      <w:r>
        <w:rPr>
          <w:spacing w:val="45"/>
        </w:rPr>
        <w:t xml:space="preserve"> </w:t>
      </w:r>
      <w:r>
        <w:t>Общий</w:t>
      </w:r>
      <w:r>
        <w:rPr>
          <w:spacing w:val="46"/>
        </w:rPr>
        <w:t xml:space="preserve"> </w:t>
      </w:r>
      <w:r>
        <w:t>алгоритм</w:t>
      </w:r>
      <w:r>
        <w:rPr>
          <w:spacing w:val="45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ученика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написании</w:t>
      </w:r>
      <w:r>
        <w:rPr>
          <w:spacing w:val="46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жанре</w:t>
      </w:r>
      <w:r>
        <w:rPr>
          <w:spacing w:val="-57"/>
        </w:rPr>
        <w:t xml:space="preserve"> </w:t>
      </w:r>
      <w:r>
        <w:t>эссе.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 задания.</w:t>
      </w:r>
    </w:p>
    <w:p w:rsidR="004D3F3F" w:rsidRDefault="008E494B">
      <w:pPr>
        <w:pStyle w:val="2"/>
        <w:spacing w:before="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к</w:t>
      </w:r>
      <w:r>
        <w:rPr>
          <w:spacing w:val="-1"/>
        </w:rPr>
        <w:t xml:space="preserve"> </w:t>
      </w:r>
      <w:r>
        <w:t>ЕГЭ.</w:t>
      </w:r>
    </w:p>
    <w:p w:rsidR="004D3F3F" w:rsidRDefault="008E494B">
      <w:pPr>
        <w:pStyle w:val="a3"/>
        <w:spacing w:before="132" w:line="360" w:lineRule="auto"/>
        <w:ind w:right="109" w:firstLine="707"/>
      </w:pP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общество»: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вопросы.</w:t>
      </w:r>
    </w:p>
    <w:p w:rsidR="004D3F3F" w:rsidRDefault="008E494B">
      <w:pPr>
        <w:pStyle w:val="a3"/>
        <w:tabs>
          <w:tab w:val="left" w:pos="2433"/>
          <w:tab w:val="left" w:pos="3374"/>
          <w:tab w:val="left" w:pos="4095"/>
          <w:tab w:val="left" w:pos="4457"/>
          <w:tab w:val="left" w:pos="5310"/>
          <w:tab w:val="left" w:pos="5663"/>
          <w:tab w:val="left" w:pos="6383"/>
          <w:tab w:val="left" w:pos="6653"/>
          <w:tab w:val="left" w:pos="7640"/>
          <w:tab w:val="left" w:pos="8128"/>
          <w:tab w:val="left" w:pos="9144"/>
          <w:tab w:val="left" w:pos="9421"/>
        </w:tabs>
        <w:spacing w:line="360" w:lineRule="auto"/>
        <w:ind w:right="107" w:firstLine="707"/>
        <w:jc w:val="right"/>
      </w:pPr>
      <w:r>
        <w:t>Ключевые</w:t>
      </w:r>
      <w:r>
        <w:rPr>
          <w:spacing w:val="45"/>
        </w:rPr>
        <w:t xml:space="preserve"> </w:t>
      </w:r>
      <w:r>
        <w:t>понятия.</w:t>
      </w:r>
      <w:r>
        <w:rPr>
          <w:spacing w:val="44"/>
        </w:rPr>
        <w:t xml:space="preserve"> </w:t>
      </w:r>
      <w:r>
        <w:t>Социум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особенная</w:t>
      </w:r>
      <w:r>
        <w:rPr>
          <w:spacing w:val="48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мира.</w:t>
      </w:r>
      <w:r>
        <w:rPr>
          <w:spacing w:val="46"/>
        </w:rPr>
        <w:t xml:space="preserve"> </w:t>
      </w:r>
      <w:r>
        <w:t>Системное</w:t>
      </w:r>
      <w:r>
        <w:rPr>
          <w:spacing w:val="45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общества.</w:t>
      </w:r>
      <w:r>
        <w:rPr>
          <w:spacing w:val="26"/>
        </w:rPr>
        <w:t xml:space="preserve"> </w:t>
      </w:r>
      <w:r>
        <w:t>Общество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природа.</w:t>
      </w:r>
      <w:r>
        <w:rPr>
          <w:spacing w:val="26"/>
        </w:rPr>
        <w:t xml:space="preserve"> </w:t>
      </w:r>
      <w:r>
        <w:t>Общество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культура.</w:t>
      </w:r>
      <w:r>
        <w:rPr>
          <w:spacing w:val="29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экономической,</w:t>
      </w:r>
      <w:r>
        <w:rPr>
          <w:spacing w:val="-57"/>
        </w:rPr>
        <w:t xml:space="preserve"> </w:t>
      </w:r>
      <w:r>
        <w:t>социальной,</w:t>
      </w:r>
      <w:r>
        <w:tab/>
        <w:t>политической</w:t>
      </w:r>
      <w:r>
        <w:tab/>
        <w:t>и</w:t>
      </w:r>
      <w:r>
        <w:tab/>
        <w:t>духовной</w:t>
      </w:r>
      <w:r>
        <w:tab/>
        <w:t>сфер</w:t>
      </w:r>
      <w:r>
        <w:tab/>
        <w:t>общества.</w:t>
      </w:r>
      <w:r>
        <w:tab/>
        <w:t>Социальные</w:t>
      </w:r>
      <w:r>
        <w:tab/>
        <w:t>институты.</w:t>
      </w:r>
      <w:r>
        <w:rPr>
          <w:spacing w:val="-57"/>
        </w:rPr>
        <w:t xml:space="preserve"> </w:t>
      </w:r>
      <w:proofErr w:type="spellStart"/>
      <w:r>
        <w:t>Многовариантность</w:t>
      </w:r>
      <w:proofErr w:type="spellEnd"/>
      <w:r>
        <w:tab/>
        <w:t>общественного</w:t>
      </w:r>
      <w:r>
        <w:tab/>
        <w:t>развития.</w:t>
      </w:r>
      <w:r>
        <w:tab/>
      </w:r>
      <w:r>
        <w:tab/>
        <w:t>Типология</w:t>
      </w:r>
      <w:r>
        <w:tab/>
        <w:t>обществ.</w:t>
      </w:r>
      <w:r>
        <w:tab/>
      </w:r>
      <w:r>
        <w:tab/>
        <w:t>Понятие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31"/>
        </w:rPr>
        <w:t xml:space="preserve"> </w:t>
      </w:r>
      <w:r>
        <w:t>прогресса.</w:t>
      </w:r>
      <w:r>
        <w:rPr>
          <w:spacing w:val="31"/>
        </w:rPr>
        <w:t xml:space="preserve"> </w:t>
      </w:r>
      <w:r>
        <w:t>Процессы</w:t>
      </w:r>
      <w:r>
        <w:rPr>
          <w:spacing w:val="31"/>
        </w:rPr>
        <w:t xml:space="preserve"> </w:t>
      </w:r>
      <w:r>
        <w:t>глобализации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становление</w:t>
      </w:r>
      <w:r>
        <w:rPr>
          <w:spacing w:val="30"/>
        </w:rPr>
        <w:t xml:space="preserve"> </w:t>
      </w:r>
      <w:r>
        <w:t>единого</w:t>
      </w:r>
      <w:r>
        <w:rPr>
          <w:spacing w:val="30"/>
        </w:rPr>
        <w:t xml:space="preserve"> </w:t>
      </w:r>
      <w:r>
        <w:t>человечества.</w:t>
      </w:r>
      <w:r>
        <w:rPr>
          <w:spacing w:val="-57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57"/>
        </w:rPr>
        <w:t xml:space="preserve"> </w:t>
      </w:r>
      <w:r>
        <w:t>культуры. Средства массовой</w:t>
      </w:r>
      <w:r>
        <w:rPr>
          <w:spacing w:val="2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 основные направления.</w:t>
      </w:r>
      <w:r>
        <w:rPr>
          <w:spacing w:val="-57"/>
        </w:rPr>
        <w:t xml:space="preserve"> </w:t>
      </w:r>
      <w:r>
        <w:t>Наука.</w:t>
      </w:r>
      <w:r>
        <w:rPr>
          <w:spacing w:val="6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личностная</w:t>
      </w:r>
      <w:r>
        <w:rPr>
          <w:spacing w:val="6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Религия.</w:t>
      </w:r>
      <w:r>
        <w:rPr>
          <w:spacing w:val="3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религии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Мировые</w:t>
      </w:r>
      <w:r>
        <w:rPr>
          <w:spacing w:val="-5"/>
        </w:rPr>
        <w:t xml:space="preserve"> </w:t>
      </w:r>
      <w:r>
        <w:t>религии.</w:t>
      </w:r>
      <w:r>
        <w:rPr>
          <w:spacing w:val="-4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Нравственная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жизни.</w:t>
      </w:r>
    </w:p>
    <w:p w:rsidR="004D3F3F" w:rsidRDefault="008E494B">
      <w:pPr>
        <w:pStyle w:val="a3"/>
        <w:spacing w:before="2" w:line="360" w:lineRule="auto"/>
        <w:ind w:right="112" w:firstLine="707"/>
        <w:jc w:val="right"/>
      </w:pPr>
      <w:r>
        <w:t>Трудные</w:t>
      </w:r>
      <w:r>
        <w:rPr>
          <w:spacing w:val="15"/>
        </w:rPr>
        <w:t xml:space="preserve"> </w:t>
      </w:r>
      <w:r>
        <w:t>вопросы.</w:t>
      </w:r>
      <w:r>
        <w:rPr>
          <w:spacing w:val="16"/>
        </w:rPr>
        <w:t xml:space="preserve"> </w:t>
      </w:r>
      <w:r>
        <w:t>Общество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динамическая</w:t>
      </w:r>
      <w:r>
        <w:rPr>
          <w:spacing w:val="17"/>
        </w:rPr>
        <w:t xml:space="preserve"> </w:t>
      </w:r>
      <w:r>
        <w:t>система</w:t>
      </w:r>
      <w:r>
        <w:rPr>
          <w:spacing w:val="16"/>
        </w:rPr>
        <w:t xml:space="preserve"> </w:t>
      </w:r>
      <w:r>
        <w:t>(распознавание</w:t>
      </w:r>
      <w:r>
        <w:rPr>
          <w:spacing w:val="16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проявлений</w:t>
      </w:r>
      <w:r>
        <w:rPr>
          <w:spacing w:val="5"/>
        </w:rPr>
        <w:t xml:space="preserve"> </w:t>
      </w:r>
      <w:r>
        <w:t>динамизма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системности).</w:t>
      </w:r>
      <w:r>
        <w:rPr>
          <w:spacing w:val="4"/>
        </w:rPr>
        <w:t xml:space="preserve"> </w:t>
      </w:r>
      <w:r>
        <w:t>Проблема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прогресса</w:t>
      </w:r>
      <w:r>
        <w:rPr>
          <w:spacing w:val="4"/>
        </w:rPr>
        <w:t xml:space="preserve"> </w:t>
      </w:r>
      <w:r>
        <w:t>(понимание</w:t>
      </w:r>
    </w:p>
    <w:p w:rsidR="004D3F3F" w:rsidRDefault="004D3F3F">
      <w:pPr>
        <w:spacing w:line="360" w:lineRule="auto"/>
        <w:jc w:val="right"/>
        <w:sectPr w:rsidR="004D3F3F">
          <w:pgSz w:w="11910" w:h="16840"/>
          <w:pgMar w:top="1040" w:right="740" w:bottom="1200" w:left="760" w:header="0" w:footer="1003" w:gutter="0"/>
          <w:cols w:space="720"/>
        </w:sectPr>
      </w:pPr>
    </w:p>
    <w:p w:rsidR="004D3F3F" w:rsidRDefault="008E494B">
      <w:pPr>
        <w:pStyle w:val="a3"/>
        <w:spacing w:before="68" w:line="360" w:lineRule="auto"/>
        <w:ind w:right="108"/>
      </w:pPr>
      <w:r>
        <w:lastRenderedPageBreak/>
        <w:t>свойств).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(социальные</w:t>
      </w:r>
      <w:r>
        <w:rPr>
          <w:spacing w:val="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тенденции развития).</w:t>
      </w:r>
      <w:r>
        <w:rPr>
          <w:spacing w:val="-2"/>
        </w:rPr>
        <w:t xml:space="preserve"> </w:t>
      </w:r>
      <w:r>
        <w:t>Мораль, ее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категории.</w:t>
      </w:r>
    </w:p>
    <w:p w:rsidR="004D3F3F" w:rsidRDefault="008E494B">
      <w:pPr>
        <w:pStyle w:val="a3"/>
        <w:spacing w:before="2"/>
        <w:ind w:left="1650"/>
      </w:pPr>
      <w:r>
        <w:t>Тренинг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2 данных</w:t>
      </w:r>
      <w:r>
        <w:rPr>
          <w:spacing w:val="-1"/>
        </w:rPr>
        <w:t xml:space="preserve"> </w:t>
      </w:r>
      <w:r>
        <w:t>содержательных линий.</w:t>
      </w:r>
    </w:p>
    <w:p w:rsidR="004D3F3F" w:rsidRDefault="008E494B">
      <w:pPr>
        <w:pStyle w:val="a3"/>
        <w:spacing w:before="137" w:line="360" w:lineRule="auto"/>
        <w:ind w:right="105" w:firstLine="707"/>
      </w:pPr>
      <w:r>
        <w:t>«Право»: основные теоретические положения содержательной линии и проблемные</w:t>
      </w:r>
      <w:r>
        <w:rPr>
          <w:spacing w:val="-57"/>
        </w:rPr>
        <w:t xml:space="preserve"> </w:t>
      </w:r>
      <w:r>
        <w:t>вопросы.</w:t>
      </w:r>
    </w:p>
    <w:p w:rsidR="004D3F3F" w:rsidRDefault="008E494B">
      <w:pPr>
        <w:pStyle w:val="a3"/>
        <w:spacing w:line="360" w:lineRule="auto"/>
        <w:ind w:right="109" w:firstLine="707"/>
      </w:pP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 норм. Система права: основные отрасли, институты, отношения. 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государственного,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 и уголовного права в Российской Федерации. Правовые основы брака и семьи.</w:t>
      </w:r>
      <w:r>
        <w:rPr>
          <w:spacing w:val="1"/>
        </w:rPr>
        <w:t xml:space="preserve"> </w:t>
      </w:r>
      <w:r>
        <w:t>Международные документы по правам человека. Основы Конституционного строя РФ.</w:t>
      </w:r>
      <w:r>
        <w:rPr>
          <w:spacing w:val="1"/>
        </w:rPr>
        <w:t xml:space="preserve"> </w:t>
      </w:r>
      <w:r>
        <w:t>Федерация,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Законодательная,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президентства.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времени.</w:t>
      </w:r>
      <w:r>
        <w:rPr>
          <w:spacing w:val="-1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культура.</w:t>
      </w:r>
    </w:p>
    <w:p w:rsidR="004D3F3F" w:rsidRDefault="008E494B">
      <w:pPr>
        <w:pStyle w:val="a3"/>
        <w:spacing w:before="1"/>
        <w:ind w:left="1650"/>
      </w:pPr>
      <w:r>
        <w:t xml:space="preserve">Проблемные  </w:t>
      </w:r>
      <w:r>
        <w:rPr>
          <w:spacing w:val="7"/>
        </w:rPr>
        <w:t xml:space="preserve"> </w:t>
      </w:r>
      <w:r>
        <w:t xml:space="preserve">вопросы.   </w:t>
      </w:r>
      <w:r>
        <w:rPr>
          <w:spacing w:val="6"/>
        </w:rPr>
        <w:t xml:space="preserve"> </w:t>
      </w:r>
      <w:r>
        <w:t xml:space="preserve">Правоотношения.   </w:t>
      </w:r>
      <w:r>
        <w:rPr>
          <w:spacing w:val="7"/>
        </w:rPr>
        <w:t xml:space="preserve"> </w:t>
      </w:r>
      <w:r>
        <w:t xml:space="preserve">Система   </w:t>
      </w:r>
      <w:r>
        <w:rPr>
          <w:spacing w:val="6"/>
        </w:rPr>
        <w:t xml:space="preserve"> </w:t>
      </w:r>
      <w:r>
        <w:t xml:space="preserve">права.   </w:t>
      </w:r>
      <w:r>
        <w:rPr>
          <w:spacing w:val="8"/>
        </w:rPr>
        <w:t xml:space="preserve"> </w:t>
      </w:r>
      <w:r>
        <w:t xml:space="preserve">Правовые   </w:t>
      </w:r>
      <w:r>
        <w:rPr>
          <w:spacing w:val="8"/>
        </w:rPr>
        <w:t xml:space="preserve"> </w:t>
      </w:r>
      <w:r>
        <w:t>акты.</w:t>
      </w:r>
    </w:p>
    <w:p w:rsidR="004D3F3F" w:rsidRDefault="008E494B">
      <w:pPr>
        <w:pStyle w:val="a3"/>
        <w:spacing w:before="139"/>
        <w:jc w:val="left"/>
      </w:pPr>
      <w:r>
        <w:t>Международное</w:t>
      </w:r>
      <w:r>
        <w:rPr>
          <w:spacing w:val="-4"/>
        </w:rPr>
        <w:t xml:space="preserve"> </w:t>
      </w:r>
      <w:r>
        <w:t>гуманитарное</w:t>
      </w:r>
      <w:r>
        <w:rPr>
          <w:spacing w:val="-4"/>
        </w:rPr>
        <w:t xml:space="preserve"> </w:t>
      </w:r>
      <w:r>
        <w:t>право.</w:t>
      </w:r>
    </w:p>
    <w:p w:rsidR="004D3F3F" w:rsidRDefault="008E494B">
      <w:pPr>
        <w:pStyle w:val="a3"/>
        <w:spacing w:before="137" w:line="360" w:lineRule="auto"/>
        <w:ind w:firstLine="707"/>
        <w:jc w:val="left"/>
      </w:pPr>
      <w:r>
        <w:t>Модели</w:t>
      </w:r>
      <w:r>
        <w:rPr>
          <w:spacing w:val="20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тренинг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содержательному</w:t>
      </w:r>
      <w:r>
        <w:rPr>
          <w:spacing w:val="-6"/>
        </w:rPr>
        <w:t xml:space="preserve"> </w:t>
      </w:r>
      <w:r>
        <w:t>блоку.</w:t>
      </w:r>
    </w:p>
    <w:p w:rsidR="004D3F3F" w:rsidRDefault="008E494B">
      <w:pPr>
        <w:spacing w:before="5"/>
        <w:ind w:left="1650"/>
        <w:rPr>
          <w:b/>
          <w:i/>
          <w:sz w:val="24"/>
        </w:rPr>
      </w:pPr>
      <w:r>
        <w:rPr>
          <w:b/>
          <w:i/>
          <w:sz w:val="24"/>
        </w:rPr>
        <w:t>Итоговое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тестирование.</w:t>
      </w:r>
    </w:p>
    <w:p w:rsidR="004D3F3F" w:rsidRDefault="004D3F3F">
      <w:pPr>
        <w:rPr>
          <w:sz w:val="24"/>
        </w:rPr>
        <w:sectPr w:rsidR="004D3F3F">
          <w:pgSz w:w="11910" w:h="16840"/>
          <w:pgMar w:top="1040" w:right="740" w:bottom="1200" w:left="760" w:header="0" w:footer="1003" w:gutter="0"/>
          <w:cols w:space="720"/>
        </w:sectPr>
      </w:pPr>
    </w:p>
    <w:p w:rsidR="004D3F3F" w:rsidRDefault="008E494B">
      <w:pPr>
        <w:pStyle w:val="1"/>
        <w:numPr>
          <w:ilvl w:val="0"/>
          <w:numId w:val="4"/>
        </w:numPr>
        <w:tabs>
          <w:tab w:val="left" w:pos="4325"/>
        </w:tabs>
        <w:ind w:left="4324" w:hanging="361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D3F3F" w:rsidRDefault="004D3F3F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195"/>
        <w:gridCol w:w="1303"/>
      </w:tblGrid>
      <w:tr w:rsidR="004D3F3F">
        <w:trPr>
          <w:trHeight w:val="369"/>
        </w:trPr>
        <w:tc>
          <w:tcPr>
            <w:tcW w:w="10067" w:type="dxa"/>
            <w:gridSpan w:val="3"/>
          </w:tcPr>
          <w:p w:rsidR="004D3F3F" w:rsidRDefault="008E494B">
            <w:pPr>
              <w:pStyle w:val="TableParagraph"/>
              <w:spacing w:line="320" w:lineRule="exact"/>
              <w:ind w:left="2377" w:right="2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</w:tr>
      <w:tr w:rsidR="004D3F3F">
        <w:trPr>
          <w:trHeight w:val="645"/>
        </w:trPr>
        <w:tc>
          <w:tcPr>
            <w:tcW w:w="569" w:type="dxa"/>
          </w:tcPr>
          <w:p w:rsidR="004D3F3F" w:rsidRDefault="008E494B">
            <w:pPr>
              <w:pStyle w:val="TableParagraph"/>
              <w:spacing w:before="160" w:line="240" w:lineRule="auto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before="160" w:line="240" w:lineRule="auto"/>
              <w:ind w:left="2617" w:right="2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22" w:lineRule="exact"/>
              <w:ind w:left="292" w:right="183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D3F3F">
        <w:trPr>
          <w:trHeight w:val="966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Единый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государственный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экзамен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</w:p>
          <w:p w:rsidR="004D3F3F" w:rsidRDefault="008E494B">
            <w:pPr>
              <w:pStyle w:val="TableParagraph"/>
              <w:spacing w:line="322" w:lineRule="exact"/>
              <w:ind w:right="3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обществознанию: структура и содержание экзаменационной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  <w:tc>
          <w:tcPr>
            <w:tcW w:w="1303" w:type="dxa"/>
          </w:tcPr>
          <w:p w:rsidR="004D3F3F" w:rsidRDefault="004D3F3F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4D3F3F" w:rsidRDefault="008E494B">
            <w:pPr>
              <w:pStyle w:val="TableParagraph"/>
              <w:spacing w:line="240" w:lineRule="auto"/>
              <w:ind w:left="0" w:right="56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</w:tr>
      <w:tr w:rsidR="004D3F3F">
        <w:trPr>
          <w:trHeight w:val="642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обществознанию: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кодификатор</w:t>
            </w:r>
          </w:p>
          <w:p w:rsidR="004D3F3F" w:rsidRDefault="008E49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53" w:line="240" w:lineRule="auto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645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обществознанию:</w:t>
            </w:r>
          </w:p>
          <w:p w:rsidR="004D3F3F" w:rsidRDefault="008E49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КИМов</w:t>
            </w:r>
            <w:proofErr w:type="spellEnd"/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53" w:line="240" w:lineRule="auto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обществознанию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4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Методика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типа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4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66</w:t>
            </w:r>
          </w:p>
        </w:tc>
      </w:tr>
      <w:tr w:rsidR="004D3F3F">
        <w:trPr>
          <w:trHeight w:val="642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3F3F" w:rsidRDefault="008E49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53" w:line="240" w:lineRule="auto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3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классификацию,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3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Конкретизация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D3F3F">
        <w:trPr>
          <w:trHeight w:val="323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Задания-задачи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ответом.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2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развернутого 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D3F3F">
        <w:trPr>
          <w:trHeight w:val="323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D3F3F">
        <w:trPr>
          <w:trHeight w:val="642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Актуальные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подготовке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ЕГЭ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60" w:line="240" w:lineRule="auto"/>
              <w:ind w:left="0" w:right="56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</w:p>
        </w:tc>
      </w:tr>
      <w:tr w:rsidR="004D3F3F">
        <w:trPr>
          <w:trHeight w:val="641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4D3F3F" w:rsidRDefault="008E49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52" w:line="240" w:lineRule="auto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D3F3F">
        <w:trPr>
          <w:trHeight w:val="645"/>
        </w:trPr>
        <w:tc>
          <w:tcPr>
            <w:tcW w:w="569" w:type="dxa"/>
          </w:tcPr>
          <w:p w:rsidR="004D3F3F" w:rsidRDefault="008E49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«Право»: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 содержательной</w:t>
            </w:r>
          </w:p>
          <w:p w:rsidR="004D3F3F" w:rsidRDefault="008E49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before="156" w:line="240" w:lineRule="auto"/>
              <w:ind w:left="0" w:right="56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D3F3F">
        <w:trPr>
          <w:trHeight w:val="321"/>
        </w:trPr>
        <w:tc>
          <w:tcPr>
            <w:tcW w:w="569" w:type="dxa"/>
          </w:tcPr>
          <w:p w:rsidR="004D3F3F" w:rsidRDefault="008E49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тестирование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ind w:left="0" w:right="56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4D3F3F">
        <w:trPr>
          <w:trHeight w:val="323"/>
        </w:trPr>
        <w:tc>
          <w:tcPr>
            <w:tcW w:w="569" w:type="dxa"/>
          </w:tcPr>
          <w:p w:rsidR="004D3F3F" w:rsidRDefault="004D3F3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95" w:type="dxa"/>
          </w:tcPr>
          <w:p w:rsidR="004D3F3F" w:rsidRDefault="008E494B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303" w:type="dxa"/>
          </w:tcPr>
          <w:p w:rsidR="004D3F3F" w:rsidRDefault="008E494B">
            <w:pPr>
              <w:pStyle w:val="TableParagraph"/>
              <w:spacing w:line="304" w:lineRule="exact"/>
              <w:ind w:left="0" w:right="4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102</w:t>
            </w:r>
          </w:p>
        </w:tc>
      </w:tr>
    </w:tbl>
    <w:p w:rsidR="0069358D" w:rsidRDefault="0069358D"/>
    <w:sectPr w:rsidR="0069358D">
      <w:pgSz w:w="11910" w:h="16840"/>
      <w:pgMar w:top="1040" w:right="740" w:bottom="1200" w:left="7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8D" w:rsidRDefault="008E494B">
      <w:r>
        <w:separator/>
      </w:r>
    </w:p>
  </w:endnote>
  <w:endnote w:type="continuationSeparator" w:id="0">
    <w:p w:rsidR="0069358D" w:rsidRDefault="008E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3F" w:rsidRDefault="008E494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3F" w:rsidRDefault="008E49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AB2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dfaxeEAAAANAQAADwAA&#10;AAAAAAAAAAAAAAAEBQAAZHJzL2Rvd25yZXYueG1sUEsFBgAAAAAEAAQA8wAAABIGAAAAAA==&#10;" filled="f" stroked="f">
              <v:textbox inset="0,0,0,0">
                <w:txbxContent>
                  <w:p w:rsidR="004D3F3F" w:rsidRDefault="008E49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AB2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8D" w:rsidRDefault="008E494B">
      <w:r>
        <w:separator/>
      </w:r>
    </w:p>
  </w:footnote>
  <w:footnote w:type="continuationSeparator" w:id="0">
    <w:p w:rsidR="0069358D" w:rsidRDefault="008E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952"/>
    <w:multiLevelType w:val="hybridMultilevel"/>
    <w:tmpl w:val="D31A1F94"/>
    <w:lvl w:ilvl="0" w:tplc="FA58B17C">
      <w:numFmt w:val="bullet"/>
      <w:lvlText w:val="•"/>
      <w:lvlJc w:val="left"/>
      <w:pPr>
        <w:ind w:left="94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8918A">
      <w:numFmt w:val="bullet"/>
      <w:lvlText w:val="•"/>
      <w:lvlJc w:val="left"/>
      <w:pPr>
        <w:ind w:left="1886" w:hanging="221"/>
      </w:pPr>
      <w:rPr>
        <w:rFonts w:hint="default"/>
        <w:lang w:val="ru-RU" w:eastAsia="en-US" w:bidi="ar-SA"/>
      </w:rPr>
    </w:lvl>
    <w:lvl w:ilvl="2" w:tplc="E27E764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3" w:tplc="2AB840E8">
      <w:numFmt w:val="bullet"/>
      <w:lvlText w:val="•"/>
      <w:lvlJc w:val="left"/>
      <w:pPr>
        <w:ind w:left="3779" w:hanging="221"/>
      </w:pPr>
      <w:rPr>
        <w:rFonts w:hint="default"/>
        <w:lang w:val="ru-RU" w:eastAsia="en-US" w:bidi="ar-SA"/>
      </w:rPr>
    </w:lvl>
    <w:lvl w:ilvl="4" w:tplc="67164F7C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5" w:tplc="A4D4FD04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3DDED696">
      <w:numFmt w:val="bullet"/>
      <w:lvlText w:val="•"/>
      <w:lvlJc w:val="left"/>
      <w:pPr>
        <w:ind w:left="6619" w:hanging="221"/>
      </w:pPr>
      <w:rPr>
        <w:rFonts w:hint="default"/>
        <w:lang w:val="ru-RU" w:eastAsia="en-US" w:bidi="ar-SA"/>
      </w:rPr>
    </w:lvl>
    <w:lvl w:ilvl="7" w:tplc="FB64DF8A">
      <w:numFmt w:val="bullet"/>
      <w:lvlText w:val="•"/>
      <w:lvlJc w:val="left"/>
      <w:pPr>
        <w:ind w:left="7566" w:hanging="221"/>
      </w:pPr>
      <w:rPr>
        <w:rFonts w:hint="default"/>
        <w:lang w:val="ru-RU" w:eastAsia="en-US" w:bidi="ar-SA"/>
      </w:rPr>
    </w:lvl>
    <w:lvl w:ilvl="8" w:tplc="6E82D1CC">
      <w:numFmt w:val="bullet"/>
      <w:lvlText w:val="•"/>
      <w:lvlJc w:val="left"/>
      <w:pPr>
        <w:ind w:left="851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60442F9"/>
    <w:multiLevelType w:val="hybridMultilevel"/>
    <w:tmpl w:val="0B028B92"/>
    <w:lvl w:ilvl="0" w:tplc="EDAA5512">
      <w:start w:val="1"/>
      <w:numFmt w:val="decimal"/>
      <w:lvlText w:val="%1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2AD6D4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2" w:tplc="1938E0F8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3" w:tplc="359E688C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4" w:tplc="4586A64A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5" w:tplc="FF4A793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437A0D62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7" w:tplc="ECC86B66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C764C110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0E2508"/>
    <w:multiLevelType w:val="hybridMultilevel"/>
    <w:tmpl w:val="A560CF1E"/>
    <w:lvl w:ilvl="0" w:tplc="55B68A32">
      <w:numFmt w:val="bullet"/>
      <w:lvlText w:val=""/>
      <w:lvlJc w:val="left"/>
      <w:pPr>
        <w:ind w:left="9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4A1F56">
      <w:numFmt w:val="bullet"/>
      <w:lvlText w:val="•"/>
      <w:lvlJc w:val="left"/>
      <w:pPr>
        <w:ind w:left="1886" w:hanging="708"/>
      </w:pPr>
      <w:rPr>
        <w:rFonts w:hint="default"/>
        <w:lang w:val="ru-RU" w:eastAsia="en-US" w:bidi="ar-SA"/>
      </w:rPr>
    </w:lvl>
    <w:lvl w:ilvl="2" w:tplc="A5B6BC9C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63402204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474EFD0C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80CED3E2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2A16D92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3CC6D1C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 w:tplc="50867CFE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E75351B"/>
    <w:multiLevelType w:val="hybridMultilevel"/>
    <w:tmpl w:val="FCC48518"/>
    <w:lvl w:ilvl="0" w:tplc="8B862DAC">
      <w:start w:val="1"/>
      <w:numFmt w:val="decimal"/>
      <w:lvlText w:val="%1)"/>
      <w:lvlJc w:val="left"/>
      <w:pPr>
        <w:ind w:left="19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6AD4E">
      <w:numFmt w:val="bullet"/>
      <w:lvlText w:val="•"/>
      <w:lvlJc w:val="left"/>
      <w:pPr>
        <w:ind w:left="2750" w:hanging="260"/>
      </w:pPr>
      <w:rPr>
        <w:rFonts w:hint="default"/>
        <w:lang w:val="ru-RU" w:eastAsia="en-US" w:bidi="ar-SA"/>
      </w:rPr>
    </w:lvl>
    <w:lvl w:ilvl="2" w:tplc="00DC35AE">
      <w:numFmt w:val="bullet"/>
      <w:lvlText w:val="•"/>
      <w:lvlJc w:val="left"/>
      <w:pPr>
        <w:ind w:left="3601" w:hanging="260"/>
      </w:pPr>
      <w:rPr>
        <w:rFonts w:hint="default"/>
        <w:lang w:val="ru-RU" w:eastAsia="en-US" w:bidi="ar-SA"/>
      </w:rPr>
    </w:lvl>
    <w:lvl w:ilvl="3" w:tplc="E6D03722">
      <w:numFmt w:val="bullet"/>
      <w:lvlText w:val="•"/>
      <w:lvlJc w:val="left"/>
      <w:pPr>
        <w:ind w:left="4451" w:hanging="260"/>
      </w:pPr>
      <w:rPr>
        <w:rFonts w:hint="default"/>
        <w:lang w:val="ru-RU" w:eastAsia="en-US" w:bidi="ar-SA"/>
      </w:rPr>
    </w:lvl>
    <w:lvl w:ilvl="4" w:tplc="5DD2AC1A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E4D0A59C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D48CB940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7" w:tplc="3E42F558">
      <w:numFmt w:val="bullet"/>
      <w:lvlText w:val="•"/>
      <w:lvlJc w:val="left"/>
      <w:pPr>
        <w:ind w:left="7854" w:hanging="260"/>
      </w:pPr>
      <w:rPr>
        <w:rFonts w:hint="default"/>
        <w:lang w:val="ru-RU" w:eastAsia="en-US" w:bidi="ar-SA"/>
      </w:rPr>
    </w:lvl>
    <w:lvl w:ilvl="8" w:tplc="B4C0BE04">
      <w:numFmt w:val="bullet"/>
      <w:lvlText w:val="•"/>
      <w:lvlJc w:val="left"/>
      <w:pPr>
        <w:ind w:left="870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F"/>
    <w:rsid w:val="00107AB2"/>
    <w:rsid w:val="004D3F3F"/>
    <w:rsid w:val="0069358D"/>
    <w:rsid w:val="008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D9F7BD3-B033-4B48-AD94-FF4B4B8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479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2024-04-26T05:11:00Z</dcterms:created>
  <dcterms:modified xsi:type="dcterms:W3CDTF">2024-04-26T15:00:00Z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